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0ACE8" w14:textId="013ECD8C" w:rsidR="00EA7A21" w:rsidRPr="00591226" w:rsidRDefault="00591226" w:rsidP="00591226">
      <w:pPr>
        <w:spacing w:before="0" w:after="0" w:line="240" w:lineRule="auto"/>
        <w:jc w:val="center"/>
        <w:rPr>
          <w:rFonts w:eastAsia="Times New Roman" w:cs="Arial"/>
          <w:b/>
          <w:color w:val="222222"/>
          <w:sz w:val="28"/>
          <w:szCs w:val="28"/>
          <w:lang w:val="en-US"/>
        </w:rPr>
      </w:pPr>
      <w:r w:rsidRPr="00591226">
        <w:rPr>
          <w:rFonts w:eastAsia="Times New Roman" w:cs="Arial"/>
          <w:b/>
          <w:color w:val="222222"/>
          <w:sz w:val="28"/>
          <w:szCs w:val="28"/>
          <w:lang w:val="en-US"/>
        </w:rPr>
        <w:t>Dyslexia, Dysgraphia, and ADHD</w:t>
      </w:r>
    </w:p>
    <w:p w14:paraId="61601D25" w14:textId="6FD454FB" w:rsidR="00591226" w:rsidRDefault="00591226" w:rsidP="00591226">
      <w:pPr>
        <w:spacing w:before="0" w:after="0" w:line="240" w:lineRule="auto"/>
        <w:jc w:val="center"/>
        <w:rPr>
          <w:rFonts w:eastAsia="Times New Roman" w:cs="Arial"/>
          <w:color w:val="222222"/>
          <w:sz w:val="28"/>
          <w:szCs w:val="28"/>
          <w:lang w:val="en-US"/>
        </w:rPr>
      </w:pPr>
      <w:r w:rsidRPr="00591226">
        <w:rPr>
          <w:rFonts w:eastAsia="Times New Roman" w:cs="Arial"/>
          <w:color w:val="222222"/>
          <w:sz w:val="28"/>
          <w:szCs w:val="28"/>
          <w:lang w:val="en-US"/>
        </w:rPr>
        <w:t>Key Characteristics and Strategies to Support</w:t>
      </w:r>
    </w:p>
    <w:p w14:paraId="3FCD06C9" w14:textId="2133B5A8" w:rsidR="008C092F" w:rsidRDefault="008C092F" w:rsidP="00591226">
      <w:pPr>
        <w:spacing w:before="0" w:after="0" w:line="240" w:lineRule="auto"/>
        <w:jc w:val="center"/>
        <w:rPr>
          <w:rFonts w:eastAsia="Times New Roman" w:cs="Arial"/>
          <w:color w:val="222222"/>
          <w:sz w:val="28"/>
          <w:szCs w:val="28"/>
          <w:lang w:val="en-US"/>
        </w:rPr>
      </w:pPr>
    </w:p>
    <w:p w14:paraId="1A17E17C" w14:textId="202C7FB7" w:rsidR="00637982" w:rsidRPr="00372AA4" w:rsidRDefault="0062364B" w:rsidP="00624A2D">
      <w:pPr>
        <w:spacing w:before="0" w:after="0" w:line="240" w:lineRule="auto"/>
        <w:rPr>
          <w:rFonts w:eastAsia="Times New Roman" w:cs="Arial"/>
          <w:b/>
          <w:color w:val="222222"/>
          <w:sz w:val="28"/>
          <w:szCs w:val="28"/>
          <w:lang w:val="en-US"/>
        </w:rPr>
      </w:pPr>
      <w:r>
        <w:rPr>
          <w:rFonts w:eastAsia="Times New Roman" w:cs="Arial"/>
          <w:b/>
          <w:color w:val="222222"/>
          <w:sz w:val="28"/>
          <w:szCs w:val="28"/>
          <w:lang w:val="en-US"/>
        </w:rPr>
        <w:t xml:space="preserve">Common </w:t>
      </w:r>
      <w:r w:rsidR="00372AA4" w:rsidRPr="00372AA4">
        <w:rPr>
          <w:rFonts w:eastAsia="Times New Roman" w:cs="Arial"/>
          <w:b/>
          <w:color w:val="222222"/>
          <w:sz w:val="28"/>
          <w:szCs w:val="28"/>
          <w:lang w:val="en-US"/>
        </w:rPr>
        <w:t>Characteristics</w:t>
      </w:r>
    </w:p>
    <w:p w14:paraId="4EF7364A" w14:textId="77777777" w:rsidR="00372AA4" w:rsidRPr="00372AA4" w:rsidRDefault="00372AA4" w:rsidP="00624A2D">
      <w:pPr>
        <w:spacing w:before="0" w:after="0" w:line="240" w:lineRule="auto"/>
        <w:rPr>
          <w:rFonts w:eastAsia="Times New Roman" w:cs="Arial"/>
          <w:color w:val="222222"/>
          <w:sz w:val="13"/>
          <w:szCs w:val="13"/>
          <w:lang w:val="en-US"/>
        </w:rPr>
      </w:pPr>
    </w:p>
    <w:tbl>
      <w:tblPr>
        <w:tblStyle w:val="TableGrid"/>
        <w:tblW w:w="10710" w:type="dxa"/>
        <w:tblInd w:w="-612" w:type="dxa"/>
        <w:tblLook w:val="04A0" w:firstRow="1" w:lastRow="0" w:firstColumn="1" w:lastColumn="0" w:noHBand="0" w:noVBand="1"/>
      </w:tblPr>
      <w:tblGrid>
        <w:gridCol w:w="3510"/>
        <w:gridCol w:w="3600"/>
        <w:gridCol w:w="3600"/>
      </w:tblGrid>
      <w:tr w:rsidR="00637982" w:rsidRPr="008C092F" w14:paraId="1E754215" w14:textId="77777777" w:rsidTr="00372AA4">
        <w:tc>
          <w:tcPr>
            <w:tcW w:w="3510" w:type="dxa"/>
            <w:shd w:val="clear" w:color="auto" w:fill="C6D9F1" w:themeFill="text2" w:themeFillTint="33"/>
          </w:tcPr>
          <w:p w14:paraId="149941E5" w14:textId="77777777" w:rsidR="00637982" w:rsidRPr="008C092F" w:rsidRDefault="00637982" w:rsidP="0046366C">
            <w:pPr>
              <w:jc w:val="center"/>
              <w:rPr>
                <w:rFonts w:eastAsia="Times New Roman" w:cs="Arial"/>
                <w:color w:val="222222"/>
                <w:lang w:val="en-US"/>
              </w:rPr>
            </w:pPr>
            <w:r w:rsidRPr="008C092F">
              <w:rPr>
                <w:rFonts w:eastAsia="Times New Roman" w:cs="Arial"/>
                <w:color w:val="222222"/>
                <w:lang w:val="en-US"/>
              </w:rPr>
              <w:t>Dyslexia</w:t>
            </w:r>
          </w:p>
        </w:tc>
        <w:tc>
          <w:tcPr>
            <w:tcW w:w="3600" w:type="dxa"/>
            <w:shd w:val="clear" w:color="auto" w:fill="C6D9F1" w:themeFill="text2" w:themeFillTint="33"/>
          </w:tcPr>
          <w:p w14:paraId="5681AD5B" w14:textId="77777777" w:rsidR="00637982" w:rsidRPr="008C092F" w:rsidRDefault="00637982" w:rsidP="0046366C">
            <w:pPr>
              <w:jc w:val="center"/>
              <w:rPr>
                <w:rFonts w:eastAsia="Times New Roman" w:cs="Arial"/>
                <w:color w:val="222222"/>
                <w:lang w:val="en-US"/>
              </w:rPr>
            </w:pPr>
            <w:r w:rsidRPr="008C092F">
              <w:rPr>
                <w:rFonts w:eastAsia="Times New Roman" w:cs="Arial"/>
                <w:color w:val="222222"/>
                <w:lang w:val="en-US"/>
              </w:rPr>
              <w:t>Dysgraphia</w:t>
            </w:r>
          </w:p>
        </w:tc>
        <w:tc>
          <w:tcPr>
            <w:tcW w:w="3600" w:type="dxa"/>
            <w:shd w:val="clear" w:color="auto" w:fill="C6D9F1" w:themeFill="text2" w:themeFillTint="33"/>
          </w:tcPr>
          <w:p w14:paraId="47E45A9E" w14:textId="77777777" w:rsidR="00637982" w:rsidRPr="008C092F" w:rsidRDefault="00637982" w:rsidP="0046366C">
            <w:pPr>
              <w:jc w:val="center"/>
              <w:rPr>
                <w:rFonts w:eastAsia="Times New Roman" w:cs="Arial"/>
                <w:color w:val="222222"/>
                <w:lang w:val="en-US"/>
              </w:rPr>
            </w:pPr>
            <w:r w:rsidRPr="008C092F">
              <w:rPr>
                <w:rFonts w:eastAsia="Times New Roman" w:cs="Arial"/>
                <w:color w:val="222222"/>
                <w:lang w:val="en-US"/>
              </w:rPr>
              <w:t>ADHD</w:t>
            </w:r>
          </w:p>
        </w:tc>
      </w:tr>
      <w:tr w:rsidR="00637982" w:rsidRPr="008C092F" w14:paraId="3452DA0B" w14:textId="77777777" w:rsidTr="00372AA4">
        <w:tc>
          <w:tcPr>
            <w:tcW w:w="3510" w:type="dxa"/>
          </w:tcPr>
          <w:p w14:paraId="1374DB93" w14:textId="77777777" w:rsidR="00637982" w:rsidRPr="0062364B" w:rsidRDefault="00637982" w:rsidP="0046366C">
            <w:pPr>
              <w:rPr>
                <w:rFonts w:eastAsia="Times New Roman" w:cs="Arial"/>
                <w:color w:val="222222"/>
                <w:sz w:val="22"/>
                <w:szCs w:val="22"/>
                <w:lang w:val="en-US"/>
              </w:rPr>
            </w:pPr>
            <w:r w:rsidRPr="0062364B">
              <w:rPr>
                <w:rFonts w:eastAsia="Times New Roman" w:cs="Arial"/>
                <w:color w:val="222222"/>
                <w:sz w:val="22"/>
                <w:szCs w:val="22"/>
                <w:lang w:val="en-US"/>
              </w:rPr>
              <w:t>Slow/difficult reading</w:t>
            </w:r>
          </w:p>
        </w:tc>
        <w:tc>
          <w:tcPr>
            <w:tcW w:w="3600" w:type="dxa"/>
          </w:tcPr>
          <w:p w14:paraId="051855DF" w14:textId="77777777" w:rsidR="00637982" w:rsidRPr="0062364B" w:rsidRDefault="00637982" w:rsidP="0046366C">
            <w:pPr>
              <w:rPr>
                <w:rFonts w:eastAsia="Times New Roman" w:cs="Arial"/>
                <w:color w:val="222222"/>
                <w:sz w:val="22"/>
                <w:szCs w:val="22"/>
                <w:lang w:val="en-US"/>
              </w:rPr>
            </w:pPr>
            <w:r w:rsidRPr="0062364B">
              <w:rPr>
                <w:rFonts w:eastAsia="Times New Roman" w:cs="Arial"/>
                <w:color w:val="222222"/>
                <w:sz w:val="22"/>
                <w:szCs w:val="22"/>
                <w:lang w:val="en-US"/>
              </w:rPr>
              <w:t>Difficulty with writing</w:t>
            </w:r>
          </w:p>
        </w:tc>
        <w:tc>
          <w:tcPr>
            <w:tcW w:w="3600" w:type="dxa"/>
          </w:tcPr>
          <w:p w14:paraId="11A2F9B9" w14:textId="77777777" w:rsidR="00637982" w:rsidRPr="0062364B" w:rsidRDefault="00637982" w:rsidP="0046366C">
            <w:pPr>
              <w:rPr>
                <w:rFonts w:eastAsia="Times New Roman" w:cs="Arial"/>
                <w:color w:val="222222"/>
                <w:sz w:val="22"/>
                <w:szCs w:val="22"/>
                <w:lang w:val="en-US"/>
              </w:rPr>
            </w:pPr>
            <w:r w:rsidRPr="0062364B">
              <w:rPr>
                <w:rFonts w:eastAsia="Times New Roman" w:cs="Arial"/>
                <w:color w:val="222222"/>
                <w:sz w:val="22"/>
                <w:szCs w:val="22"/>
                <w:lang w:val="en-US"/>
              </w:rPr>
              <w:t>Live in the NOW</w:t>
            </w:r>
          </w:p>
        </w:tc>
      </w:tr>
      <w:tr w:rsidR="00637982" w:rsidRPr="008C092F" w14:paraId="02162816" w14:textId="77777777" w:rsidTr="00372AA4">
        <w:tc>
          <w:tcPr>
            <w:tcW w:w="3510" w:type="dxa"/>
          </w:tcPr>
          <w:p w14:paraId="6983956F" w14:textId="77777777" w:rsidR="00637982" w:rsidRPr="0062364B" w:rsidRDefault="00637982" w:rsidP="0046366C">
            <w:pPr>
              <w:rPr>
                <w:rFonts w:eastAsia="Times New Roman" w:cs="Arial"/>
                <w:color w:val="222222"/>
                <w:sz w:val="22"/>
                <w:szCs w:val="22"/>
                <w:lang w:val="en-US"/>
              </w:rPr>
            </w:pPr>
            <w:r w:rsidRPr="0062364B">
              <w:rPr>
                <w:rFonts w:eastAsia="Times New Roman" w:cs="Arial"/>
                <w:color w:val="222222"/>
                <w:sz w:val="22"/>
                <w:szCs w:val="22"/>
                <w:lang w:val="en-US"/>
              </w:rPr>
              <w:t>Poor phonemic awareness (ability to think about the sounds in words)</w:t>
            </w:r>
          </w:p>
        </w:tc>
        <w:tc>
          <w:tcPr>
            <w:tcW w:w="3600" w:type="dxa"/>
          </w:tcPr>
          <w:p w14:paraId="7808C16D" w14:textId="77777777" w:rsidR="00637982" w:rsidRPr="0062364B" w:rsidRDefault="00637982" w:rsidP="0046366C">
            <w:pPr>
              <w:rPr>
                <w:rFonts w:eastAsia="Times New Roman" w:cs="Arial"/>
                <w:color w:val="222222"/>
                <w:sz w:val="22"/>
                <w:szCs w:val="22"/>
                <w:lang w:val="en-US"/>
              </w:rPr>
            </w:pPr>
            <w:r w:rsidRPr="0062364B">
              <w:rPr>
                <w:rFonts w:eastAsia="Times New Roman" w:cs="Arial"/>
                <w:color w:val="222222"/>
                <w:sz w:val="22"/>
                <w:szCs w:val="22"/>
                <w:lang w:val="en-US"/>
              </w:rPr>
              <w:t>Poor graphomotor (printing/handwriting skills)</w:t>
            </w:r>
          </w:p>
        </w:tc>
        <w:tc>
          <w:tcPr>
            <w:tcW w:w="3600" w:type="dxa"/>
          </w:tcPr>
          <w:p w14:paraId="02F16757" w14:textId="77777777" w:rsidR="00637982" w:rsidRPr="0062364B" w:rsidRDefault="00637982" w:rsidP="0046366C">
            <w:pPr>
              <w:rPr>
                <w:rFonts w:eastAsia="Times New Roman" w:cs="Arial"/>
                <w:color w:val="222222"/>
                <w:sz w:val="22"/>
                <w:szCs w:val="22"/>
                <w:lang w:val="en-US"/>
              </w:rPr>
            </w:pPr>
            <w:r w:rsidRPr="0062364B">
              <w:rPr>
                <w:rFonts w:eastAsia="Times New Roman" w:cs="Arial"/>
                <w:color w:val="222222"/>
                <w:sz w:val="22"/>
                <w:szCs w:val="22"/>
                <w:lang w:val="en-US"/>
              </w:rPr>
              <w:t>Impulsive / Act without forethought</w:t>
            </w:r>
          </w:p>
        </w:tc>
      </w:tr>
      <w:tr w:rsidR="00637982" w:rsidRPr="008C092F" w14:paraId="7B3786AE" w14:textId="77777777" w:rsidTr="00372AA4">
        <w:tc>
          <w:tcPr>
            <w:tcW w:w="3510" w:type="dxa"/>
          </w:tcPr>
          <w:p w14:paraId="270C7F4E" w14:textId="77777777" w:rsidR="00637982" w:rsidRPr="0062364B" w:rsidRDefault="00637982" w:rsidP="0046366C">
            <w:pPr>
              <w:rPr>
                <w:rFonts w:eastAsia="Times New Roman" w:cs="Arial"/>
                <w:color w:val="222222"/>
                <w:sz w:val="22"/>
                <w:szCs w:val="22"/>
                <w:lang w:val="en-US"/>
              </w:rPr>
            </w:pPr>
            <w:r w:rsidRPr="0062364B">
              <w:rPr>
                <w:rFonts w:eastAsia="Times New Roman" w:cs="Arial"/>
                <w:color w:val="222222"/>
                <w:sz w:val="22"/>
                <w:szCs w:val="22"/>
                <w:lang w:val="en-US"/>
              </w:rPr>
              <w:t>Difficulty decoding (sounding out words) / Stuck with sound by sound decoding</w:t>
            </w:r>
          </w:p>
        </w:tc>
        <w:tc>
          <w:tcPr>
            <w:tcW w:w="3600" w:type="dxa"/>
          </w:tcPr>
          <w:p w14:paraId="257C9D5D" w14:textId="77777777" w:rsidR="00637982" w:rsidRPr="0062364B" w:rsidRDefault="00637982" w:rsidP="0046366C">
            <w:pPr>
              <w:rPr>
                <w:rFonts w:eastAsia="Times New Roman" w:cs="Arial"/>
                <w:color w:val="222222"/>
                <w:sz w:val="22"/>
                <w:szCs w:val="22"/>
                <w:lang w:val="en-US"/>
              </w:rPr>
            </w:pPr>
            <w:r w:rsidRPr="0062364B">
              <w:rPr>
                <w:rFonts w:eastAsia="Times New Roman" w:cs="Arial"/>
                <w:color w:val="222222"/>
                <w:sz w:val="22"/>
                <w:szCs w:val="22"/>
                <w:lang w:val="en-US"/>
              </w:rPr>
              <w:t>Difficulty with written organization and expression even though have good ideas when speaking</w:t>
            </w:r>
          </w:p>
        </w:tc>
        <w:tc>
          <w:tcPr>
            <w:tcW w:w="3600" w:type="dxa"/>
          </w:tcPr>
          <w:p w14:paraId="38ADB64D" w14:textId="0DC70116" w:rsidR="00637982" w:rsidRPr="0062364B" w:rsidRDefault="00637982" w:rsidP="0046366C">
            <w:pPr>
              <w:rPr>
                <w:rFonts w:eastAsia="Times New Roman" w:cs="Arial"/>
                <w:color w:val="222222"/>
                <w:sz w:val="22"/>
                <w:szCs w:val="22"/>
                <w:lang w:val="en-US"/>
              </w:rPr>
            </w:pPr>
            <w:r w:rsidRPr="0062364B">
              <w:rPr>
                <w:rFonts w:eastAsia="Times New Roman" w:cs="Arial"/>
                <w:color w:val="222222"/>
                <w:sz w:val="22"/>
                <w:szCs w:val="22"/>
                <w:lang w:val="en-US"/>
              </w:rPr>
              <w:t>Trouble looking into the future</w:t>
            </w:r>
            <w:r w:rsidR="0062364B">
              <w:rPr>
                <w:rFonts w:eastAsia="Times New Roman" w:cs="Arial"/>
                <w:color w:val="222222"/>
                <w:sz w:val="22"/>
                <w:szCs w:val="22"/>
                <w:lang w:val="en-US"/>
              </w:rPr>
              <w:t xml:space="preserve"> to predict consequences.  Don’t seem to learn</w:t>
            </w:r>
            <w:r w:rsidRPr="0062364B">
              <w:rPr>
                <w:rFonts w:eastAsia="Times New Roman" w:cs="Arial"/>
                <w:color w:val="222222"/>
                <w:sz w:val="22"/>
                <w:szCs w:val="22"/>
                <w:lang w:val="en-US"/>
              </w:rPr>
              <w:t xml:space="preserve"> from the past</w:t>
            </w:r>
          </w:p>
        </w:tc>
      </w:tr>
      <w:tr w:rsidR="00637982" w:rsidRPr="008C092F" w14:paraId="4CFD1289" w14:textId="77777777" w:rsidTr="00372AA4">
        <w:tc>
          <w:tcPr>
            <w:tcW w:w="3510" w:type="dxa"/>
          </w:tcPr>
          <w:p w14:paraId="1C36B1D5" w14:textId="77777777" w:rsidR="00637982" w:rsidRPr="0062364B" w:rsidRDefault="00637982" w:rsidP="0046366C">
            <w:pPr>
              <w:rPr>
                <w:rFonts w:eastAsia="Times New Roman" w:cs="Arial"/>
                <w:color w:val="222222"/>
                <w:sz w:val="22"/>
                <w:szCs w:val="22"/>
                <w:lang w:val="en-US"/>
              </w:rPr>
            </w:pPr>
            <w:r w:rsidRPr="0062364B">
              <w:rPr>
                <w:rFonts w:eastAsia="Times New Roman" w:cs="Arial"/>
                <w:color w:val="222222"/>
                <w:sz w:val="22"/>
                <w:szCs w:val="22"/>
                <w:lang w:val="en-US"/>
              </w:rPr>
              <w:t>Difficulty remembering sight words</w:t>
            </w:r>
          </w:p>
        </w:tc>
        <w:tc>
          <w:tcPr>
            <w:tcW w:w="3600" w:type="dxa"/>
          </w:tcPr>
          <w:p w14:paraId="7950EC27" w14:textId="181E956B" w:rsidR="00637982" w:rsidRPr="0062364B" w:rsidRDefault="00637982" w:rsidP="0046366C">
            <w:pPr>
              <w:rPr>
                <w:rFonts w:eastAsia="Times New Roman" w:cs="Arial"/>
                <w:color w:val="222222"/>
                <w:sz w:val="22"/>
                <w:szCs w:val="22"/>
                <w:lang w:val="en-US"/>
              </w:rPr>
            </w:pPr>
            <w:r w:rsidRPr="0062364B">
              <w:rPr>
                <w:rFonts w:eastAsia="Times New Roman" w:cs="Arial"/>
                <w:color w:val="222222"/>
                <w:sz w:val="22"/>
                <w:szCs w:val="22"/>
                <w:lang w:val="en-US"/>
              </w:rPr>
              <w:t>Poor punctuation</w:t>
            </w:r>
            <w:r w:rsidR="00AA5B3E" w:rsidRPr="0062364B">
              <w:rPr>
                <w:rFonts w:eastAsia="Times New Roman" w:cs="Arial"/>
                <w:color w:val="222222"/>
                <w:sz w:val="22"/>
                <w:szCs w:val="22"/>
                <w:lang w:val="en-US"/>
              </w:rPr>
              <w:t>, spelling, and grammar</w:t>
            </w:r>
            <w:r w:rsidRPr="0062364B">
              <w:rPr>
                <w:rFonts w:eastAsia="Times New Roman" w:cs="Arial"/>
                <w:color w:val="222222"/>
                <w:sz w:val="22"/>
                <w:szCs w:val="22"/>
                <w:lang w:val="en-US"/>
              </w:rPr>
              <w:t xml:space="preserve"> in writing</w:t>
            </w:r>
          </w:p>
        </w:tc>
        <w:tc>
          <w:tcPr>
            <w:tcW w:w="3600" w:type="dxa"/>
          </w:tcPr>
          <w:p w14:paraId="308081B7" w14:textId="77777777" w:rsidR="00637982" w:rsidRPr="0062364B" w:rsidRDefault="00637982" w:rsidP="0046366C">
            <w:pPr>
              <w:rPr>
                <w:rFonts w:eastAsia="Times New Roman" w:cs="Arial"/>
                <w:color w:val="222222"/>
                <w:sz w:val="22"/>
                <w:szCs w:val="22"/>
                <w:lang w:val="en-US"/>
              </w:rPr>
            </w:pPr>
            <w:r w:rsidRPr="0062364B">
              <w:rPr>
                <w:rFonts w:eastAsia="Times New Roman" w:cs="Arial"/>
                <w:color w:val="222222"/>
                <w:sz w:val="22"/>
                <w:szCs w:val="22"/>
                <w:lang w:val="en-US"/>
              </w:rPr>
              <w:t>Poor sense of time passing /time orientation</w:t>
            </w:r>
          </w:p>
        </w:tc>
      </w:tr>
      <w:tr w:rsidR="00637982" w:rsidRPr="008C092F" w14:paraId="03E754E1" w14:textId="77777777" w:rsidTr="00372AA4">
        <w:tc>
          <w:tcPr>
            <w:tcW w:w="3510" w:type="dxa"/>
          </w:tcPr>
          <w:p w14:paraId="23BCEF6F" w14:textId="77777777" w:rsidR="00637982" w:rsidRPr="0062364B" w:rsidRDefault="00637982" w:rsidP="0046366C">
            <w:pPr>
              <w:pStyle w:val="NormalWeb"/>
              <w:spacing w:before="0" w:beforeAutospacing="0" w:after="0" w:afterAutospacing="0"/>
              <w:textAlignment w:val="baseline"/>
              <w:rPr>
                <w:rFonts w:ascii="Barlow" w:hAnsi="Barlow" w:cs="Arial"/>
                <w:color w:val="222222"/>
                <w:sz w:val="22"/>
                <w:szCs w:val="22"/>
              </w:rPr>
            </w:pPr>
            <w:r w:rsidRPr="0062364B">
              <w:rPr>
                <w:rFonts w:ascii="Barlow" w:hAnsi="Barlow" w:cs="Arial"/>
                <w:color w:val="222222"/>
                <w:sz w:val="22"/>
                <w:szCs w:val="22"/>
              </w:rPr>
              <w:t>Write with words they can spell so writing far below level of oral language</w:t>
            </w:r>
          </w:p>
        </w:tc>
        <w:tc>
          <w:tcPr>
            <w:tcW w:w="3600" w:type="dxa"/>
          </w:tcPr>
          <w:p w14:paraId="223A2AC0" w14:textId="77777777" w:rsidR="00637982" w:rsidRPr="0062364B" w:rsidRDefault="00637982" w:rsidP="0046366C">
            <w:pPr>
              <w:rPr>
                <w:color w:val="000000"/>
                <w:sz w:val="22"/>
                <w:szCs w:val="22"/>
              </w:rPr>
            </w:pPr>
            <w:r w:rsidRPr="0062364B">
              <w:rPr>
                <w:rFonts w:eastAsia="Times New Roman" w:cs="Arial"/>
                <w:color w:val="222222"/>
                <w:sz w:val="22"/>
                <w:szCs w:val="22"/>
                <w:lang w:val="en-US"/>
              </w:rPr>
              <w:t>Write with words they can spell so writing far below level of oral language</w:t>
            </w:r>
          </w:p>
        </w:tc>
        <w:tc>
          <w:tcPr>
            <w:tcW w:w="3600" w:type="dxa"/>
          </w:tcPr>
          <w:p w14:paraId="2C86CEC9" w14:textId="5DF6A293" w:rsidR="00637982" w:rsidRPr="0062364B" w:rsidRDefault="00637982" w:rsidP="0046366C">
            <w:pPr>
              <w:rPr>
                <w:rFonts w:eastAsia="Times New Roman" w:cs="Arial"/>
                <w:color w:val="222222"/>
                <w:sz w:val="22"/>
                <w:szCs w:val="22"/>
                <w:lang w:val="en-US"/>
              </w:rPr>
            </w:pPr>
            <w:r w:rsidRPr="0062364B">
              <w:rPr>
                <w:rFonts w:eastAsia="Times New Roman" w:cs="Arial"/>
                <w:color w:val="222222"/>
                <w:sz w:val="22"/>
                <w:szCs w:val="22"/>
                <w:lang w:val="en-US"/>
              </w:rPr>
              <w:t>Easily bored</w:t>
            </w:r>
            <w:r w:rsidR="008D3436" w:rsidRPr="0062364B">
              <w:rPr>
                <w:rFonts w:eastAsia="Times New Roman" w:cs="Arial"/>
                <w:color w:val="222222"/>
                <w:sz w:val="22"/>
                <w:szCs w:val="22"/>
                <w:lang w:val="en-US"/>
              </w:rPr>
              <w:t>/ Sensitive to distractions</w:t>
            </w:r>
          </w:p>
          <w:p w14:paraId="4AB7AFFD" w14:textId="77777777" w:rsidR="00637982" w:rsidRPr="0062364B" w:rsidRDefault="00637982" w:rsidP="0046366C">
            <w:pPr>
              <w:rPr>
                <w:rFonts w:eastAsia="Times New Roman" w:cs="Arial"/>
                <w:color w:val="222222"/>
                <w:sz w:val="22"/>
                <w:szCs w:val="22"/>
                <w:lang w:val="en-US"/>
              </w:rPr>
            </w:pPr>
          </w:p>
        </w:tc>
      </w:tr>
      <w:tr w:rsidR="00637982" w:rsidRPr="008C092F" w14:paraId="76645938" w14:textId="77777777" w:rsidTr="00372AA4">
        <w:tc>
          <w:tcPr>
            <w:tcW w:w="3510" w:type="dxa"/>
          </w:tcPr>
          <w:p w14:paraId="5CAFF8A7" w14:textId="77777777" w:rsidR="00637982" w:rsidRPr="0062364B" w:rsidRDefault="00637982" w:rsidP="0046366C">
            <w:pPr>
              <w:rPr>
                <w:rFonts w:eastAsia="Times New Roman" w:cs="Arial"/>
                <w:color w:val="222222"/>
                <w:sz w:val="22"/>
                <w:szCs w:val="22"/>
                <w:lang w:val="en-US"/>
              </w:rPr>
            </w:pPr>
            <w:r w:rsidRPr="0062364B">
              <w:rPr>
                <w:rFonts w:eastAsia="Times New Roman" w:cs="Arial"/>
                <w:color w:val="222222"/>
                <w:sz w:val="22"/>
                <w:szCs w:val="22"/>
                <w:lang w:val="en-US"/>
              </w:rPr>
              <w:t>Strong visual-spatial thinking</w:t>
            </w:r>
          </w:p>
        </w:tc>
        <w:tc>
          <w:tcPr>
            <w:tcW w:w="3600" w:type="dxa"/>
          </w:tcPr>
          <w:p w14:paraId="65E3125B" w14:textId="77777777" w:rsidR="00637982" w:rsidRPr="0062364B" w:rsidRDefault="00637982" w:rsidP="0046366C">
            <w:pPr>
              <w:rPr>
                <w:rFonts w:eastAsia="Times New Roman" w:cs="Arial"/>
                <w:color w:val="222222"/>
                <w:sz w:val="22"/>
                <w:szCs w:val="22"/>
                <w:lang w:val="en-US"/>
              </w:rPr>
            </w:pPr>
            <w:r w:rsidRPr="0062364B">
              <w:rPr>
                <w:color w:val="000000"/>
                <w:sz w:val="22"/>
                <w:szCs w:val="22"/>
              </w:rPr>
              <w:t>Too tight or too light pencil grip and pressure</w:t>
            </w:r>
          </w:p>
        </w:tc>
        <w:tc>
          <w:tcPr>
            <w:tcW w:w="3600" w:type="dxa"/>
          </w:tcPr>
          <w:p w14:paraId="53441848" w14:textId="139160BB" w:rsidR="00637982" w:rsidRPr="0062364B" w:rsidRDefault="008D3436" w:rsidP="0046366C">
            <w:pPr>
              <w:rPr>
                <w:rFonts w:eastAsia="Times New Roman" w:cs="Arial"/>
                <w:color w:val="222222"/>
                <w:sz w:val="22"/>
                <w:szCs w:val="22"/>
                <w:lang w:val="en-US"/>
              </w:rPr>
            </w:pPr>
            <w:r w:rsidRPr="0062364B">
              <w:rPr>
                <w:rFonts w:eastAsia="Times New Roman" w:cs="Arial"/>
                <w:color w:val="222222"/>
                <w:sz w:val="22"/>
                <w:szCs w:val="22"/>
                <w:lang w:val="en-US"/>
              </w:rPr>
              <w:t>Trouble organizing tasks and activities</w:t>
            </w:r>
          </w:p>
        </w:tc>
      </w:tr>
      <w:tr w:rsidR="00637982" w:rsidRPr="008C092F" w14:paraId="021D810B" w14:textId="77777777" w:rsidTr="00372AA4">
        <w:tc>
          <w:tcPr>
            <w:tcW w:w="3510" w:type="dxa"/>
          </w:tcPr>
          <w:p w14:paraId="02BFBC19" w14:textId="77777777" w:rsidR="00637982" w:rsidRPr="0062364B" w:rsidRDefault="00637982" w:rsidP="0046366C">
            <w:pPr>
              <w:rPr>
                <w:rFonts w:eastAsia="Times New Roman" w:cs="Arial"/>
                <w:color w:val="222222"/>
                <w:sz w:val="22"/>
                <w:szCs w:val="22"/>
                <w:lang w:val="en-US"/>
              </w:rPr>
            </w:pPr>
            <w:r w:rsidRPr="0062364B">
              <w:rPr>
                <w:rFonts w:eastAsia="Times New Roman" w:cs="Arial"/>
                <w:color w:val="222222"/>
                <w:sz w:val="22"/>
                <w:szCs w:val="22"/>
                <w:lang w:val="en-US"/>
              </w:rPr>
              <w:t>Creative talents/problem-solving abilities</w:t>
            </w:r>
          </w:p>
        </w:tc>
        <w:tc>
          <w:tcPr>
            <w:tcW w:w="3600" w:type="dxa"/>
          </w:tcPr>
          <w:p w14:paraId="109FBD36" w14:textId="77777777" w:rsidR="00637982" w:rsidRPr="0062364B" w:rsidRDefault="00637982" w:rsidP="0046366C">
            <w:pPr>
              <w:pStyle w:val="NormalWeb"/>
              <w:spacing w:before="0" w:beforeAutospacing="0" w:after="0" w:afterAutospacing="0"/>
              <w:textAlignment w:val="baseline"/>
              <w:rPr>
                <w:rFonts w:ascii="Barlow" w:hAnsi="Barlow"/>
                <w:color w:val="000000"/>
                <w:sz w:val="22"/>
                <w:szCs w:val="22"/>
              </w:rPr>
            </w:pPr>
            <w:r w:rsidRPr="0062364B">
              <w:rPr>
                <w:rFonts w:ascii="Barlow" w:hAnsi="Barlow"/>
                <w:color w:val="000000"/>
                <w:sz w:val="22"/>
                <w:szCs w:val="22"/>
              </w:rPr>
              <w:t>Awkward or unusual wrist, body, or paper position when writing</w:t>
            </w:r>
          </w:p>
          <w:p w14:paraId="5B2A87F3" w14:textId="77777777" w:rsidR="00637982" w:rsidRPr="0062364B" w:rsidRDefault="00637982" w:rsidP="0046366C">
            <w:pPr>
              <w:rPr>
                <w:rFonts w:eastAsia="Times New Roman" w:cs="Arial"/>
                <w:color w:val="222222"/>
                <w:sz w:val="22"/>
                <w:szCs w:val="22"/>
                <w:lang w:val="en-US"/>
              </w:rPr>
            </w:pPr>
          </w:p>
        </w:tc>
        <w:tc>
          <w:tcPr>
            <w:tcW w:w="3600" w:type="dxa"/>
          </w:tcPr>
          <w:p w14:paraId="09AE6320" w14:textId="77777777" w:rsidR="00637982" w:rsidRPr="0062364B" w:rsidRDefault="00637982" w:rsidP="0046366C">
            <w:pPr>
              <w:rPr>
                <w:rFonts w:eastAsia="Times New Roman" w:cs="Arial"/>
                <w:color w:val="222222"/>
                <w:sz w:val="22"/>
                <w:szCs w:val="22"/>
                <w:lang w:val="en-US"/>
              </w:rPr>
            </w:pPr>
            <w:r w:rsidRPr="0062364B">
              <w:rPr>
                <w:rFonts w:eastAsia="Times New Roman" w:cs="Arial"/>
                <w:color w:val="222222"/>
                <w:sz w:val="22"/>
                <w:szCs w:val="22"/>
                <w:lang w:val="en-US"/>
              </w:rPr>
              <w:t>Excessive movement / unawareness of movement</w:t>
            </w:r>
          </w:p>
        </w:tc>
      </w:tr>
      <w:tr w:rsidR="00637982" w:rsidRPr="008C092F" w14:paraId="5DCC87D9" w14:textId="77777777" w:rsidTr="00372AA4">
        <w:tc>
          <w:tcPr>
            <w:tcW w:w="3510" w:type="dxa"/>
          </w:tcPr>
          <w:p w14:paraId="40EC423C" w14:textId="77777777" w:rsidR="00637982" w:rsidRPr="0062364B" w:rsidRDefault="00637982" w:rsidP="0046366C">
            <w:pPr>
              <w:rPr>
                <w:rFonts w:eastAsia="Times New Roman" w:cs="Arial"/>
                <w:color w:val="222222"/>
                <w:sz w:val="22"/>
                <w:szCs w:val="22"/>
                <w:lang w:val="en-US"/>
              </w:rPr>
            </w:pPr>
            <w:r w:rsidRPr="0062364B">
              <w:rPr>
                <w:rFonts w:eastAsia="Times New Roman" w:cs="Arial"/>
                <w:color w:val="222222"/>
                <w:sz w:val="22"/>
                <w:szCs w:val="22"/>
                <w:lang w:val="en-US"/>
              </w:rPr>
              <w:t>Poor reading comprehension in spite of good comprehension abilities</w:t>
            </w:r>
          </w:p>
        </w:tc>
        <w:tc>
          <w:tcPr>
            <w:tcW w:w="3600" w:type="dxa"/>
          </w:tcPr>
          <w:p w14:paraId="55F8AEB7" w14:textId="09BBB0A9" w:rsidR="00637982" w:rsidRPr="0062364B" w:rsidRDefault="00637982" w:rsidP="00AA5B3E">
            <w:pPr>
              <w:pStyle w:val="NormalWeb"/>
              <w:spacing w:before="0" w:beforeAutospacing="0" w:after="0" w:afterAutospacing="0"/>
              <w:textAlignment w:val="baseline"/>
              <w:rPr>
                <w:rFonts w:cs="Arial"/>
                <w:color w:val="222222"/>
                <w:sz w:val="22"/>
                <w:szCs w:val="22"/>
              </w:rPr>
            </w:pPr>
            <w:r w:rsidRPr="0062364B">
              <w:rPr>
                <w:rFonts w:ascii="Barlow" w:hAnsi="Barlow"/>
                <w:color w:val="000000"/>
                <w:sz w:val="22"/>
                <w:szCs w:val="22"/>
              </w:rPr>
              <w:t>Poor spacing</w:t>
            </w:r>
            <w:r w:rsidR="00AA5B3E" w:rsidRPr="0062364B">
              <w:rPr>
                <w:rFonts w:ascii="Barlow" w:hAnsi="Barlow"/>
                <w:color w:val="000000"/>
                <w:sz w:val="22"/>
                <w:szCs w:val="22"/>
              </w:rPr>
              <w:t xml:space="preserve"> and letter formation/ Letter and number reversals</w:t>
            </w:r>
          </w:p>
        </w:tc>
        <w:tc>
          <w:tcPr>
            <w:tcW w:w="3600" w:type="dxa"/>
          </w:tcPr>
          <w:p w14:paraId="40537C18" w14:textId="17DA010B" w:rsidR="00637982" w:rsidRPr="0062364B" w:rsidRDefault="008D3436" w:rsidP="0046366C">
            <w:pPr>
              <w:rPr>
                <w:rFonts w:eastAsia="Times New Roman" w:cs="Arial"/>
                <w:color w:val="222222"/>
                <w:sz w:val="22"/>
                <w:szCs w:val="22"/>
                <w:lang w:val="en-US"/>
              </w:rPr>
            </w:pPr>
            <w:r w:rsidRPr="0062364B">
              <w:rPr>
                <w:rFonts w:eastAsia="Times New Roman" w:cs="Arial"/>
                <w:color w:val="222222"/>
                <w:sz w:val="22"/>
                <w:szCs w:val="22"/>
                <w:lang w:val="en-US"/>
              </w:rPr>
              <w:t>Often loses things or is forgetful</w:t>
            </w:r>
          </w:p>
        </w:tc>
      </w:tr>
      <w:tr w:rsidR="00637982" w:rsidRPr="008C092F" w14:paraId="46588BCA" w14:textId="77777777" w:rsidTr="00372AA4">
        <w:tc>
          <w:tcPr>
            <w:tcW w:w="3510" w:type="dxa"/>
          </w:tcPr>
          <w:p w14:paraId="0A847597" w14:textId="54053235" w:rsidR="00637982" w:rsidRPr="0062364B" w:rsidRDefault="00637982" w:rsidP="0046366C">
            <w:pPr>
              <w:rPr>
                <w:rFonts w:eastAsia="Times New Roman" w:cs="Arial"/>
                <w:color w:val="222222"/>
                <w:sz w:val="22"/>
                <w:szCs w:val="22"/>
                <w:lang w:val="en-US"/>
              </w:rPr>
            </w:pPr>
            <w:r w:rsidRPr="0062364B">
              <w:rPr>
                <w:rFonts w:eastAsia="Times New Roman" w:cs="Arial"/>
                <w:color w:val="222222"/>
                <w:sz w:val="22"/>
                <w:szCs w:val="22"/>
                <w:lang w:val="en-US"/>
              </w:rPr>
              <w:t>May have difficulty sequencing or organizing thoughts</w:t>
            </w:r>
            <w:r w:rsidR="0062364B" w:rsidRPr="0062364B">
              <w:rPr>
                <w:rFonts w:eastAsia="Times New Roman" w:cs="Arial"/>
                <w:color w:val="222222"/>
                <w:sz w:val="22"/>
                <w:szCs w:val="22"/>
                <w:lang w:val="en-US"/>
              </w:rPr>
              <w:t xml:space="preserve"> when speaking</w:t>
            </w:r>
          </w:p>
        </w:tc>
        <w:tc>
          <w:tcPr>
            <w:tcW w:w="3600" w:type="dxa"/>
          </w:tcPr>
          <w:p w14:paraId="169FC899" w14:textId="23410FDA" w:rsidR="00637982" w:rsidRPr="0062364B" w:rsidRDefault="00AA5B3E" w:rsidP="0046366C">
            <w:pPr>
              <w:pStyle w:val="NormalWeb"/>
              <w:spacing w:before="0" w:beforeAutospacing="0" w:after="0" w:afterAutospacing="0"/>
              <w:textAlignment w:val="baseline"/>
              <w:rPr>
                <w:rFonts w:ascii="Barlow" w:hAnsi="Barlow"/>
                <w:color w:val="000000"/>
                <w:sz w:val="22"/>
                <w:szCs w:val="22"/>
              </w:rPr>
            </w:pPr>
            <w:r w:rsidRPr="0062364B">
              <w:rPr>
                <w:rFonts w:ascii="Barlow" w:hAnsi="Barlow"/>
                <w:color w:val="000000"/>
                <w:sz w:val="22"/>
                <w:szCs w:val="22"/>
              </w:rPr>
              <w:t xml:space="preserve">Write slower than typical same-age students. </w:t>
            </w:r>
            <w:r w:rsidR="00637982" w:rsidRPr="0062364B">
              <w:rPr>
                <w:rFonts w:ascii="Barlow" w:hAnsi="Barlow"/>
                <w:color w:val="000000"/>
                <w:sz w:val="22"/>
                <w:szCs w:val="22"/>
              </w:rPr>
              <w:t>Frequent erasing</w:t>
            </w:r>
            <w:r w:rsidRPr="0062364B">
              <w:rPr>
                <w:rFonts w:ascii="Barlow" w:hAnsi="Barlow"/>
                <w:color w:val="000000"/>
                <w:sz w:val="22"/>
                <w:szCs w:val="22"/>
              </w:rPr>
              <w:t>.</w:t>
            </w:r>
          </w:p>
          <w:p w14:paraId="0ADF458A" w14:textId="77777777" w:rsidR="00637982" w:rsidRPr="0062364B" w:rsidRDefault="00637982" w:rsidP="0046366C">
            <w:pPr>
              <w:pStyle w:val="NormalWeb"/>
              <w:spacing w:before="0" w:beforeAutospacing="0" w:after="0" w:afterAutospacing="0"/>
              <w:textAlignment w:val="baseline"/>
              <w:rPr>
                <w:rFonts w:ascii="Barlow" w:hAnsi="Barlow"/>
                <w:color w:val="000000"/>
                <w:sz w:val="22"/>
                <w:szCs w:val="22"/>
              </w:rPr>
            </w:pPr>
          </w:p>
        </w:tc>
        <w:tc>
          <w:tcPr>
            <w:tcW w:w="3600" w:type="dxa"/>
          </w:tcPr>
          <w:p w14:paraId="327B7C33" w14:textId="77777777" w:rsidR="00637982" w:rsidRPr="0062364B" w:rsidRDefault="00637982" w:rsidP="0046366C">
            <w:pPr>
              <w:rPr>
                <w:rFonts w:eastAsia="Times New Roman" w:cs="Arial"/>
                <w:color w:val="222222"/>
                <w:sz w:val="22"/>
                <w:szCs w:val="22"/>
                <w:lang w:val="en-US"/>
              </w:rPr>
            </w:pPr>
            <w:r w:rsidRPr="0062364B">
              <w:rPr>
                <w:rFonts w:eastAsia="Times New Roman" w:cs="Arial"/>
                <w:color w:val="222222"/>
                <w:sz w:val="22"/>
                <w:szCs w:val="22"/>
                <w:lang w:val="en-US"/>
              </w:rPr>
              <w:t>Intense and often creative</w:t>
            </w:r>
          </w:p>
        </w:tc>
      </w:tr>
      <w:tr w:rsidR="00AA5B3E" w:rsidRPr="008C092F" w14:paraId="76F91373" w14:textId="77777777" w:rsidTr="00372AA4">
        <w:tc>
          <w:tcPr>
            <w:tcW w:w="3510" w:type="dxa"/>
          </w:tcPr>
          <w:p w14:paraId="4DF7A75D" w14:textId="66640E0B" w:rsidR="00AA5B3E" w:rsidRPr="0062364B" w:rsidRDefault="00AA5B3E" w:rsidP="00AA5B3E">
            <w:pPr>
              <w:rPr>
                <w:rFonts w:eastAsia="Times New Roman" w:cs="Arial"/>
                <w:color w:val="222222"/>
                <w:sz w:val="22"/>
                <w:szCs w:val="22"/>
                <w:lang w:val="en-US"/>
              </w:rPr>
            </w:pPr>
            <w:r w:rsidRPr="0062364B">
              <w:rPr>
                <w:rFonts w:eastAsia="Times New Roman" w:cs="Arial"/>
                <w:color w:val="222222"/>
                <w:sz w:val="22"/>
                <w:szCs w:val="22"/>
                <w:lang w:val="en-US"/>
              </w:rPr>
              <w:t>Strong negative emotion around reading and writing</w:t>
            </w:r>
            <w:r w:rsidR="0062364B" w:rsidRPr="0062364B">
              <w:rPr>
                <w:rFonts w:eastAsia="Times New Roman" w:cs="Arial"/>
                <w:color w:val="222222"/>
                <w:sz w:val="22"/>
                <w:szCs w:val="22"/>
                <w:lang w:val="en-US"/>
              </w:rPr>
              <w:t>,</w:t>
            </w:r>
            <w:r w:rsidRPr="0062364B">
              <w:rPr>
                <w:rFonts w:eastAsia="Times New Roman" w:cs="Arial"/>
                <w:color w:val="222222"/>
                <w:sz w:val="22"/>
                <w:szCs w:val="22"/>
                <w:lang w:val="en-US"/>
              </w:rPr>
              <w:t xml:space="preserve"> even if can do it</w:t>
            </w:r>
          </w:p>
        </w:tc>
        <w:tc>
          <w:tcPr>
            <w:tcW w:w="3600" w:type="dxa"/>
          </w:tcPr>
          <w:p w14:paraId="7672556E" w14:textId="77777777" w:rsidR="00AA5B3E" w:rsidRPr="0062364B" w:rsidRDefault="00AA5B3E" w:rsidP="00AA5B3E">
            <w:pPr>
              <w:pStyle w:val="NormalWeb"/>
              <w:spacing w:before="0" w:beforeAutospacing="0" w:after="0" w:afterAutospacing="0"/>
              <w:textAlignment w:val="baseline"/>
              <w:rPr>
                <w:rFonts w:ascii="Barlow" w:hAnsi="Barlow"/>
                <w:color w:val="000000"/>
                <w:sz w:val="22"/>
                <w:szCs w:val="22"/>
              </w:rPr>
            </w:pPr>
            <w:r w:rsidRPr="0062364B">
              <w:rPr>
                <w:rFonts w:ascii="Barlow" w:hAnsi="Barlow"/>
                <w:color w:val="000000"/>
                <w:sz w:val="22"/>
                <w:szCs w:val="22"/>
              </w:rPr>
              <w:t xml:space="preserve">Mixed upper and lowercase letters </w:t>
            </w:r>
          </w:p>
          <w:p w14:paraId="30DC729A" w14:textId="5DA29EC9" w:rsidR="00AA5B3E" w:rsidRPr="0062364B" w:rsidRDefault="00AA5B3E" w:rsidP="00AA5B3E">
            <w:pPr>
              <w:pStyle w:val="NormalWeb"/>
              <w:spacing w:before="0" w:beforeAutospacing="0" w:after="0" w:afterAutospacing="0"/>
              <w:textAlignment w:val="baseline"/>
              <w:rPr>
                <w:rFonts w:ascii="Barlow" w:hAnsi="Barlow"/>
                <w:color w:val="000000"/>
                <w:sz w:val="22"/>
                <w:szCs w:val="22"/>
              </w:rPr>
            </w:pPr>
          </w:p>
        </w:tc>
        <w:tc>
          <w:tcPr>
            <w:tcW w:w="3600" w:type="dxa"/>
          </w:tcPr>
          <w:p w14:paraId="1425534B" w14:textId="6837AA8D" w:rsidR="00AA5B3E" w:rsidRPr="0062364B" w:rsidRDefault="008D3436" w:rsidP="00AA5B3E">
            <w:pPr>
              <w:rPr>
                <w:rFonts w:eastAsia="Times New Roman" w:cs="Arial"/>
                <w:color w:val="222222"/>
                <w:sz w:val="22"/>
                <w:szCs w:val="22"/>
                <w:lang w:val="en-US"/>
              </w:rPr>
            </w:pPr>
            <w:r w:rsidRPr="0062364B">
              <w:rPr>
                <w:rFonts w:eastAsia="Times New Roman" w:cs="Arial"/>
                <w:color w:val="222222"/>
                <w:sz w:val="22"/>
                <w:szCs w:val="22"/>
                <w:lang w:val="en-US"/>
              </w:rPr>
              <w:t>Poor follow through and task completion</w:t>
            </w:r>
          </w:p>
        </w:tc>
      </w:tr>
      <w:tr w:rsidR="00AA5B3E" w:rsidRPr="008C092F" w14:paraId="6CA831CF" w14:textId="77777777" w:rsidTr="00372AA4">
        <w:tc>
          <w:tcPr>
            <w:tcW w:w="3510" w:type="dxa"/>
          </w:tcPr>
          <w:p w14:paraId="4C6C0D40" w14:textId="77777777" w:rsidR="00AA5B3E" w:rsidRPr="0062364B" w:rsidRDefault="00AA5B3E" w:rsidP="00AA5B3E">
            <w:pPr>
              <w:rPr>
                <w:rFonts w:eastAsia="Times New Roman" w:cs="Arial"/>
                <w:color w:val="222222"/>
                <w:sz w:val="22"/>
                <w:szCs w:val="22"/>
                <w:lang w:val="en-US"/>
              </w:rPr>
            </w:pPr>
            <w:r w:rsidRPr="0062364B">
              <w:rPr>
                <w:rFonts w:eastAsia="Times New Roman" w:cs="Arial"/>
                <w:color w:val="222222"/>
                <w:sz w:val="22"/>
                <w:szCs w:val="22"/>
                <w:lang w:val="en-US"/>
              </w:rPr>
              <w:t>Omits, moves, changes small common sight words (the, of, if)</w:t>
            </w:r>
          </w:p>
        </w:tc>
        <w:tc>
          <w:tcPr>
            <w:tcW w:w="3600" w:type="dxa"/>
          </w:tcPr>
          <w:p w14:paraId="55D27C0B" w14:textId="0CC4416A" w:rsidR="00AA5B3E" w:rsidRPr="0062364B" w:rsidRDefault="00AA5B3E" w:rsidP="00AA5B3E">
            <w:pPr>
              <w:pStyle w:val="NormalWeb"/>
              <w:spacing w:before="0" w:beforeAutospacing="0" w:after="0" w:afterAutospacing="0"/>
              <w:textAlignment w:val="baseline"/>
              <w:rPr>
                <w:rFonts w:ascii="Barlow" w:hAnsi="Barlow"/>
                <w:color w:val="000000"/>
                <w:sz w:val="22"/>
                <w:szCs w:val="22"/>
              </w:rPr>
            </w:pPr>
            <w:r w:rsidRPr="0062364B">
              <w:rPr>
                <w:rFonts w:ascii="Barlow" w:hAnsi="Barlow"/>
                <w:color w:val="000000"/>
                <w:sz w:val="22"/>
                <w:szCs w:val="22"/>
              </w:rPr>
              <w:t>Frustrated with writing</w:t>
            </w:r>
          </w:p>
          <w:p w14:paraId="41133E87" w14:textId="77777777" w:rsidR="00AA5B3E" w:rsidRPr="0062364B" w:rsidRDefault="00AA5B3E" w:rsidP="00AA5B3E">
            <w:pPr>
              <w:pStyle w:val="NormalWeb"/>
              <w:spacing w:before="0" w:beforeAutospacing="0" w:after="0" w:afterAutospacing="0"/>
              <w:textAlignment w:val="baseline"/>
              <w:rPr>
                <w:rFonts w:ascii="Barlow" w:hAnsi="Barlow"/>
                <w:color w:val="000000"/>
                <w:sz w:val="22"/>
                <w:szCs w:val="22"/>
              </w:rPr>
            </w:pPr>
          </w:p>
        </w:tc>
        <w:tc>
          <w:tcPr>
            <w:tcW w:w="3600" w:type="dxa"/>
          </w:tcPr>
          <w:p w14:paraId="1A529198" w14:textId="2DD335A0" w:rsidR="00AA5B3E" w:rsidRPr="0062364B" w:rsidRDefault="008D3436" w:rsidP="00AA5B3E">
            <w:pPr>
              <w:rPr>
                <w:rFonts w:eastAsia="Times New Roman" w:cs="Arial"/>
                <w:color w:val="222222"/>
                <w:sz w:val="22"/>
                <w:szCs w:val="22"/>
                <w:lang w:val="en-US"/>
              </w:rPr>
            </w:pPr>
            <w:r w:rsidRPr="0062364B">
              <w:rPr>
                <w:rFonts w:eastAsia="Times New Roman" w:cs="Arial"/>
                <w:color w:val="222222"/>
                <w:sz w:val="22"/>
                <w:szCs w:val="22"/>
                <w:lang w:val="en-US"/>
              </w:rPr>
              <w:t>Trouble holding attention and poor attention to detail</w:t>
            </w:r>
          </w:p>
        </w:tc>
      </w:tr>
      <w:tr w:rsidR="00AA5B3E" w:rsidRPr="008C092F" w14:paraId="5065055E" w14:textId="77777777" w:rsidTr="00372AA4">
        <w:tc>
          <w:tcPr>
            <w:tcW w:w="3510" w:type="dxa"/>
          </w:tcPr>
          <w:p w14:paraId="0B8BB7E1" w14:textId="48552DE9" w:rsidR="00AA5B3E" w:rsidRPr="0062364B" w:rsidRDefault="00AA5B3E" w:rsidP="00AA5B3E">
            <w:pPr>
              <w:rPr>
                <w:rFonts w:eastAsia="Times New Roman" w:cs="Arial"/>
                <w:color w:val="222222"/>
                <w:sz w:val="22"/>
                <w:szCs w:val="22"/>
                <w:lang w:val="en-US"/>
              </w:rPr>
            </w:pPr>
            <w:r w:rsidRPr="0062364B">
              <w:rPr>
                <w:rFonts w:eastAsia="Times New Roman" w:cs="Arial"/>
                <w:color w:val="222222"/>
                <w:sz w:val="22"/>
                <w:szCs w:val="22"/>
                <w:lang w:val="en-US"/>
              </w:rPr>
              <w:t>Avoid reading aloud</w:t>
            </w:r>
          </w:p>
        </w:tc>
        <w:tc>
          <w:tcPr>
            <w:tcW w:w="3600" w:type="dxa"/>
          </w:tcPr>
          <w:p w14:paraId="21703D53" w14:textId="3FCB44A0" w:rsidR="00AA5B3E" w:rsidRPr="0062364B" w:rsidRDefault="00AA5B3E" w:rsidP="00AA5B3E">
            <w:pPr>
              <w:pStyle w:val="NormalWeb"/>
              <w:spacing w:before="0" w:beforeAutospacing="0" w:after="0" w:afterAutospacing="0"/>
              <w:textAlignment w:val="baseline"/>
              <w:rPr>
                <w:rFonts w:ascii="Barlow" w:hAnsi="Barlow"/>
                <w:color w:val="000000"/>
                <w:sz w:val="22"/>
                <w:szCs w:val="22"/>
              </w:rPr>
            </w:pPr>
            <w:r w:rsidRPr="0062364B">
              <w:rPr>
                <w:rFonts w:ascii="Barlow" w:hAnsi="Barlow"/>
                <w:color w:val="000000"/>
                <w:sz w:val="22"/>
                <w:szCs w:val="22"/>
              </w:rPr>
              <w:t>Avoid writing tasks</w:t>
            </w:r>
          </w:p>
        </w:tc>
        <w:tc>
          <w:tcPr>
            <w:tcW w:w="3600" w:type="dxa"/>
          </w:tcPr>
          <w:p w14:paraId="69ED51B9" w14:textId="5D8B0167" w:rsidR="00AA5B3E" w:rsidRPr="0062364B" w:rsidRDefault="008D3436" w:rsidP="00AA5B3E">
            <w:pPr>
              <w:rPr>
                <w:rFonts w:eastAsia="Times New Roman" w:cs="Arial"/>
                <w:color w:val="222222"/>
                <w:sz w:val="22"/>
                <w:szCs w:val="22"/>
                <w:lang w:val="en-US"/>
              </w:rPr>
            </w:pPr>
            <w:r w:rsidRPr="0062364B">
              <w:rPr>
                <w:rFonts w:eastAsia="Times New Roman" w:cs="Arial"/>
                <w:color w:val="222222"/>
                <w:sz w:val="22"/>
                <w:szCs w:val="22"/>
                <w:lang w:val="en-US"/>
              </w:rPr>
              <w:t>Avoids</w:t>
            </w:r>
            <w:r w:rsidR="00372AA4" w:rsidRPr="0062364B">
              <w:rPr>
                <w:rFonts w:eastAsia="Times New Roman" w:cs="Arial"/>
                <w:color w:val="222222"/>
                <w:sz w:val="22"/>
                <w:szCs w:val="22"/>
                <w:lang w:val="en-US"/>
              </w:rPr>
              <w:t xml:space="preserve">/reluctant to do </w:t>
            </w:r>
            <w:r w:rsidRPr="0062364B">
              <w:rPr>
                <w:rFonts w:eastAsia="Times New Roman" w:cs="Arial"/>
                <w:color w:val="222222"/>
                <w:sz w:val="22"/>
                <w:szCs w:val="22"/>
                <w:lang w:val="en-US"/>
              </w:rPr>
              <w:t xml:space="preserve">tasks that </w:t>
            </w:r>
            <w:r w:rsidR="00372AA4" w:rsidRPr="0062364B">
              <w:rPr>
                <w:rFonts w:eastAsia="Times New Roman" w:cs="Arial"/>
                <w:color w:val="222222"/>
                <w:sz w:val="22"/>
                <w:szCs w:val="22"/>
                <w:lang w:val="en-US"/>
              </w:rPr>
              <w:t>require mental effort over time</w:t>
            </w:r>
          </w:p>
        </w:tc>
      </w:tr>
      <w:tr w:rsidR="00AA5B3E" w:rsidRPr="008C092F" w14:paraId="1F6A5E79" w14:textId="77777777" w:rsidTr="00372AA4">
        <w:tc>
          <w:tcPr>
            <w:tcW w:w="3510" w:type="dxa"/>
          </w:tcPr>
          <w:p w14:paraId="4E8BB4D9" w14:textId="06CF15FF" w:rsidR="00AA5B3E" w:rsidRPr="0062364B" w:rsidRDefault="00AA5B3E" w:rsidP="00AA5B3E">
            <w:pPr>
              <w:rPr>
                <w:rFonts w:eastAsia="Times New Roman" w:cs="Arial"/>
                <w:color w:val="222222"/>
                <w:sz w:val="22"/>
                <w:szCs w:val="22"/>
                <w:lang w:val="en-US"/>
              </w:rPr>
            </w:pPr>
            <w:r w:rsidRPr="0062364B">
              <w:rPr>
                <w:rFonts w:eastAsia="Times New Roman" w:cs="Arial"/>
                <w:color w:val="222222"/>
                <w:sz w:val="22"/>
                <w:szCs w:val="22"/>
                <w:lang w:val="en-US"/>
              </w:rPr>
              <w:t>Ambidextrous</w:t>
            </w:r>
          </w:p>
        </w:tc>
        <w:tc>
          <w:tcPr>
            <w:tcW w:w="3600" w:type="dxa"/>
          </w:tcPr>
          <w:p w14:paraId="543DDA3B" w14:textId="0F5B6984" w:rsidR="00AA5B3E" w:rsidRPr="0062364B" w:rsidRDefault="00AA5B3E" w:rsidP="00AA5B3E">
            <w:pPr>
              <w:pStyle w:val="NormalWeb"/>
              <w:spacing w:before="0" w:beforeAutospacing="0" w:after="0" w:afterAutospacing="0"/>
              <w:textAlignment w:val="baseline"/>
              <w:rPr>
                <w:rFonts w:ascii="Barlow" w:hAnsi="Barlow"/>
                <w:color w:val="000000"/>
                <w:sz w:val="22"/>
                <w:szCs w:val="22"/>
              </w:rPr>
            </w:pPr>
            <w:r w:rsidRPr="0062364B">
              <w:rPr>
                <w:rFonts w:ascii="Barlow" w:hAnsi="Barlow"/>
                <w:color w:val="000000"/>
                <w:sz w:val="22"/>
                <w:szCs w:val="22"/>
              </w:rPr>
              <w:t>Ambidextrous</w:t>
            </w:r>
          </w:p>
        </w:tc>
        <w:tc>
          <w:tcPr>
            <w:tcW w:w="3600" w:type="dxa"/>
          </w:tcPr>
          <w:p w14:paraId="63E9E7B1" w14:textId="63CA28C5" w:rsidR="00AA5B3E" w:rsidRPr="0062364B" w:rsidRDefault="00372AA4" w:rsidP="00AA5B3E">
            <w:pPr>
              <w:rPr>
                <w:rFonts w:eastAsia="Times New Roman" w:cs="Arial"/>
                <w:color w:val="222222"/>
                <w:sz w:val="22"/>
                <w:szCs w:val="22"/>
                <w:lang w:val="en-US"/>
              </w:rPr>
            </w:pPr>
            <w:r w:rsidRPr="0062364B">
              <w:rPr>
                <w:rFonts w:eastAsia="Times New Roman" w:cs="Arial"/>
                <w:color w:val="222222"/>
                <w:sz w:val="22"/>
                <w:szCs w:val="22"/>
                <w:lang w:val="en-US"/>
              </w:rPr>
              <w:t>Appears to not listen</w:t>
            </w:r>
          </w:p>
        </w:tc>
      </w:tr>
      <w:tr w:rsidR="00AA5B3E" w:rsidRPr="008C092F" w14:paraId="2F796345" w14:textId="77777777" w:rsidTr="00372AA4">
        <w:tc>
          <w:tcPr>
            <w:tcW w:w="3510" w:type="dxa"/>
          </w:tcPr>
          <w:p w14:paraId="4EB71462" w14:textId="518B7CA7" w:rsidR="00AA5B3E" w:rsidRPr="0062364B" w:rsidRDefault="00AA5B3E" w:rsidP="00AA5B3E">
            <w:pPr>
              <w:rPr>
                <w:rFonts w:eastAsia="Times New Roman" w:cs="Arial"/>
                <w:color w:val="222222"/>
                <w:sz w:val="22"/>
                <w:szCs w:val="22"/>
                <w:lang w:val="en-US"/>
              </w:rPr>
            </w:pPr>
            <w:r w:rsidRPr="0062364B">
              <w:rPr>
                <w:rFonts w:eastAsia="Times New Roman" w:cs="Arial"/>
                <w:color w:val="222222"/>
                <w:sz w:val="22"/>
                <w:szCs w:val="22"/>
                <w:lang w:val="en-US"/>
              </w:rPr>
              <w:t>Avoidance of schoolwork</w:t>
            </w:r>
          </w:p>
        </w:tc>
        <w:tc>
          <w:tcPr>
            <w:tcW w:w="3600" w:type="dxa"/>
          </w:tcPr>
          <w:p w14:paraId="6F89A79D" w14:textId="16233807" w:rsidR="00AA5B3E" w:rsidRPr="0062364B" w:rsidRDefault="00AA5B3E" w:rsidP="00AA5B3E">
            <w:pPr>
              <w:pStyle w:val="NormalWeb"/>
              <w:spacing w:before="0" w:beforeAutospacing="0" w:after="0" w:afterAutospacing="0"/>
              <w:textAlignment w:val="baseline"/>
              <w:rPr>
                <w:rFonts w:ascii="Barlow" w:hAnsi="Barlow"/>
                <w:color w:val="000000"/>
                <w:sz w:val="22"/>
                <w:szCs w:val="22"/>
              </w:rPr>
            </w:pPr>
            <w:r w:rsidRPr="0062364B">
              <w:rPr>
                <w:rFonts w:ascii="Barlow" w:hAnsi="Barlow" w:cs="Arial"/>
                <w:color w:val="222222"/>
                <w:sz w:val="22"/>
                <w:szCs w:val="22"/>
              </w:rPr>
              <w:t>Avoidance of schoolwork</w:t>
            </w:r>
          </w:p>
        </w:tc>
        <w:tc>
          <w:tcPr>
            <w:tcW w:w="3600" w:type="dxa"/>
          </w:tcPr>
          <w:p w14:paraId="0EF0304B" w14:textId="62942E58" w:rsidR="00AA5B3E" w:rsidRPr="0062364B" w:rsidRDefault="00AA5B3E" w:rsidP="00AA5B3E">
            <w:pPr>
              <w:rPr>
                <w:rFonts w:eastAsia="Times New Roman" w:cs="Arial"/>
                <w:color w:val="222222"/>
                <w:sz w:val="22"/>
                <w:szCs w:val="22"/>
                <w:lang w:val="en-US"/>
              </w:rPr>
            </w:pPr>
            <w:r w:rsidRPr="0062364B">
              <w:rPr>
                <w:rFonts w:eastAsia="Times New Roman" w:cs="Arial"/>
                <w:color w:val="222222"/>
                <w:sz w:val="22"/>
                <w:szCs w:val="22"/>
                <w:lang w:val="en-US"/>
              </w:rPr>
              <w:t>Avoidance of schoolwork</w:t>
            </w:r>
          </w:p>
        </w:tc>
      </w:tr>
      <w:tr w:rsidR="00AA5B3E" w:rsidRPr="008C092F" w14:paraId="48153F2B" w14:textId="77777777" w:rsidTr="00372AA4">
        <w:tc>
          <w:tcPr>
            <w:tcW w:w="3510" w:type="dxa"/>
          </w:tcPr>
          <w:p w14:paraId="5EE2267B" w14:textId="6F39E22A" w:rsidR="00AA5B3E" w:rsidRPr="0062364B" w:rsidRDefault="00AA5B3E" w:rsidP="00AA5B3E">
            <w:pPr>
              <w:rPr>
                <w:rFonts w:eastAsia="Times New Roman" w:cs="Arial"/>
                <w:color w:val="222222"/>
                <w:sz w:val="22"/>
                <w:szCs w:val="22"/>
                <w:lang w:val="en-US"/>
              </w:rPr>
            </w:pPr>
            <w:r w:rsidRPr="0062364B">
              <w:rPr>
                <w:rFonts w:eastAsia="Times New Roman" w:cs="Arial"/>
                <w:color w:val="222222"/>
                <w:sz w:val="22"/>
                <w:szCs w:val="22"/>
                <w:lang w:val="en-US"/>
              </w:rPr>
              <w:t>Low self-esteem</w:t>
            </w:r>
          </w:p>
        </w:tc>
        <w:tc>
          <w:tcPr>
            <w:tcW w:w="3600" w:type="dxa"/>
          </w:tcPr>
          <w:p w14:paraId="6BBA4E1B" w14:textId="60292342" w:rsidR="00AA5B3E" w:rsidRPr="0062364B" w:rsidRDefault="00AA5B3E" w:rsidP="00AA5B3E">
            <w:pPr>
              <w:pStyle w:val="NormalWeb"/>
              <w:spacing w:before="0" w:beforeAutospacing="0" w:after="0" w:afterAutospacing="0"/>
              <w:textAlignment w:val="baseline"/>
              <w:rPr>
                <w:rFonts w:ascii="Barlow" w:hAnsi="Barlow"/>
                <w:color w:val="000000"/>
                <w:sz w:val="22"/>
                <w:szCs w:val="22"/>
              </w:rPr>
            </w:pPr>
            <w:r w:rsidRPr="0062364B">
              <w:rPr>
                <w:rFonts w:ascii="Barlow" w:hAnsi="Barlow" w:cs="Arial"/>
                <w:color w:val="222222"/>
                <w:sz w:val="22"/>
                <w:szCs w:val="22"/>
              </w:rPr>
              <w:t>Low self-esteem</w:t>
            </w:r>
          </w:p>
        </w:tc>
        <w:tc>
          <w:tcPr>
            <w:tcW w:w="3600" w:type="dxa"/>
          </w:tcPr>
          <w:p w14:paraId="65534F47" w14:textId="69C2DFA6" w:rsidR="00AA5B3E" w:rsidRPr="0062364B" w:rsidRDefault="00AA5B3E" w:rsidP="00AA5B3E">
            <w:pPr>
              <w:rPr>
                <w:rFonts w:eastAsia="Times New Roman" w:cs="Arial"/>
                <w:color w:val="222222"/>
                <w:sz w:val="22"/>
                <w:szCs w:val="22"/>
                <w:lang w:val="en-US"/>
              </w:rPr>
            </w:pPr>
            <w:r w:rsidRPr="0062364B">
              <w:rPr>
                <w:rFonts w:eastAsia="Times New Roman" w:cs="Arial"/>
                <w:color w:val="222222"/>
                <w:sz w:val="22"/>
                <w:szCs w:val="22"/>
                <w:lang w:val="en-US"/>
              </w:rPr>
              <w:t>Low self-esteem</w:t>
            </w:r>
          </w:p>
        </w:tc>
      </w:tr>
      <w:tr w:rsidR="0062364B" w:rsidRPr="008C092F" w14:paraId="720AD7EB" w14:textId="77777777" w:rsidTr="00372AA4">
        <w:tc>
          <w:tcPr>
            <w:tcW w:w="3510" w:type="dxa"/>
          </w:tcPr>
          <w:p w14:paraId="1105F8F4" w14:textId="24A12D9A" w:rsidR="0062364B" w:rsidRPr="0062364B" w:rsidRDefault="0062364B" w:rsidP="00AA5B3E">
            <w:pPr>
              <w:rPr>
                <w:rFonts w:eastAsia="Times New Roman" w:cs="Arial"/>
                <w:color w:val="222222"/>
                <w:sz w:val="22"/>
                <w:szCs w:val="22"/>
                <w:lang w:val="en-US"/>
              </w:rPr>
            </w:pPr>
            <w:r>
              <w:rPr>
                <w:rFonts w:eastAsia="Times New Roman" w:cs="Arial"/>
                <w:color w:val="222222"/>
                <w:sz w:val="22"/>
                <w:szCs w:val="22"/>
                <w:lang w:val="en-US"/>
              </w:rPr>
              <w:t xml:space="preserve">Poor attention/distractibility with homework, </w:t>
            </w:r>
            <w:proofErr w:type="gramStart"/>
            <w:r>
              <w:rPr>
                <w:rFonts w:eastAsia="Times New Roman" w:cs="Arial"/>
                <w:color w:val="222222"/>
                <w:sz w:val="22"/>
                <w:szCs w:val="22"/>
                <w:lang w:val="en-US"/>
              </w:rPr>
              <w:t>schoolwork,  and</w:t>
            </w:r>
            <w:proofErr w:type="gramEnd"/>
            <w:r>
              <w:rPr>
                <w:rFonts w:eastAsia="Times New Roman" w:cs="Arial"/>
                <w:color w:val="222222"/>
                <w:sz w:val="22"/>
                <w:szCs w:val="22"/>
                <w:lang w:val="en-US"/>
              </w:rPr>
              <w:t xml:space="preserve"> reading/writing related tasks</w:t>
            </w:r>
          </w:p>
        </w:tc>
        <w:tc>
          <w:tcPr>
            <w:tcW w:w="3600" w:type="dxa"/>
          </w:tcPr>
          <w:p w14:paraId="2D2C5021" w14:textId="7FADA946" w:rsidR="0062364B" w:rsidRPr="0062364B" w:rsidRDefault="0062364B" w:rsidP="00AA5B3E">
            <w:pPr>
              <w:pStyle w:val="NormalWeb"/>
              <w:spacing w:before="0" w:beforeAutospacing="0" w:after="0" w:afterAutospacing="0"/>
              <w:textAlignment w:val="baseline"/>
              <w:rPr>
                <w:rFonts w:ascii="Barlow" w:hAnsi="Barlow" w:cs="Arial"/>
                <w:color w:val="222222"/>
                <w:sz w:val="22"/>
                <w:szCs w:val="22"/>
              </w:rPr>
            </w:pPr>
            <w:r w:rsidRPr="0062364B">
              <w:rPr>
                <w:rFonts w:ascii="Barlow" w:hAnsi="Barlow" w:cs="Arial"/>
                <w:color w:val="222222"/>
                <w:sz w:val="22"/>
                <w:szCs w:val="22"/>
              </w:rPr>
              <w:t>Poor attention/distractibility with homework, schoolwork, and</w:t>
            </w:r>
            <w:r w:rsidRPr="0062364B">
              <w:rPr>
                <w:rFonts w:ascii="Barlow" w:hAnsi="Barlow" w:cs="Arial"/>
                <w:color w:val="222222"/>
                <w:sz w:val="22"/>
                <w:szCs w:val="22"/>
              </w:rPr>
              <w:t xml:space="preserve"> tasks involving writing</w:t>
            </w:r>
          </w:p>
        </w:tc>
        <w:tc>
          <w:tcPr>
            <w:tcW w:w="3600" w:type="dxa"/>
          </w:tcPr>
          <w:p w14:paraId="180AD144" w14:textId="1790E118" w:rsidR="0062364B" w:rsidRPr="0062364B" w:rsidRDefault="0062364B" w:rsidP="00AA5B3E">
            <w:pPr>
              <w:rPr>
                <w:rFonts w:eastAsia="Times New Roman" w:cs="Arial"/>
                <w:color w:val="222222"/>
                <w:sz w:val="22"/>
                <w:szCs w:val="22"/>
                <w:lang w:val="en-US"/>
              </w:rPr>
            </w:pPr>
            <w:r>
              <w:rPr>
                <w:rFonts w:eastAsia="Times New Roman" w:cs="Arial"/>
                <w:color w:val="222222"/>
                <w:sz w:val="22"/>
                <w:szCs w:val="22"/>
                <w:lang w:val="en-US"/>
              </w:rPr>
              <w:t>Attention challenges pervasive and noticeable throughout day.</w:t>
            </w:r>
          </w:p>
        </w:tc>
      </w:tr>
    </w:tbl>
    <w:p w14:paraId="1A0A34D3" w14:textId="2C181410" w:rsidR="00637982" w:rsidRDefault="00637982" w:rsidP="00624A2D">
      <w:pPr>
        <w:spacing w:before="0" w:after="0" w:line="240" w:lineRule="auto"/>
        <w:rPr>
          <w:rFonts w:eastAsia="Times New Roman" w:cs="Arial"/>
          <w:color w:val="222222"/>
          <w:sz w:val="28"/>
          <w:szCs w:val="28"/>
          <w:lang w:val="en-US"/>
        </w:rPr>
      </w:pPr>
    </w:p>
    <w:p w14:paraId="32C66216" w14:textId="77777777" w:rsidR="0062364B" w:rsidRDefault="0062364B" w:rsidP="00624A2D">
      <w:pPr>
        <w:spacing w:before="0" w:after="0" w:line="240" w:lineRule="auto"/>
        <w:rPr>
          <w:rFonts w:eastAsia="Times New Roman" w:cs="Arial"/>
          <w:color w:val="222222"/>
          <w:sz w:val="28"/>
          <w:szCs w:val="28"/>
          <w:lang w:val="en-US"/>
        </w:rPr>
      </w:pPr>
      <w:bookmarkStart w:id="0" w:name="_GoBack"/>
      <w:bookmarkEnd w:id="0"/>
    </w:p>
    <w:p w14:paraId="3EE329BB" w14:textId="2BC4BE1B" w:rsidR="00372AA4" w:rsidRPr="00372AA4" w:rsidRDefault="00372AA4" w:rsidP="00624A2D">
      <w:pPr>
        <w:spacing w:before="0" w:after="0" w:line="240" w:lineRule="auto"/>
        <w:rPr>
          <w:rFonts w:eastAsia="Times New Roman" w:cs="Arial"/>
          <w:b/>
          <w:color w:val="222222"/>
          <w:sz w:val="28"/>
          <w:szCs w:val="28"/>
          <w:lang w:val="en-US"/>
        </w:rPr>
      </w:pPr>
      <w:r w:rsidRPr="00372AA4">
        <w:rPr>
          <w:rFonts w:eastAsia="Times New Roman" w:cs="Arial"/>
          <w:b/>
          <w:color w:val="222222"/>
          <w:sz w:val="28"/>
          <w:szCs w:val="28"/>
          <w:lang w:val="en-US"/>
        </w:rPr>
        <w:lastRenderedPageBreak/>
        <w:t xml:space="preserve">Perspective  </w:t>
      </w:r>
    </w:p>
    <w:p w14:paraId="66C0BFE3" w14:textId="600A3B8D" w:rsidR="00372AA4" w:rsidRDefault="00372AA4" w:rsidP="00624A2D">
      <w:pPr>
        <w:spacing w:before="0" w:after="0" w:line="240" w:lineRule="auto"/>
        <w:rPr>
          <w:rFonts w:eastAsia="Times New Roman" w:cs="Arial"/>
          <w:color w:val="222222"/>
          <w:lang w:val="en-US"/>
        </w:rPr>
      </w:pPr>
      <w:r>
        <w:rPr>
          <w:rFonts w:eastAsia="Times New Roman" w:cs="Arial"/>
          <w:color w:val="222222"/>
          <w:lang w:val="en-US"/>
        </w:rPr>
        <w:t xml:space="preserve">Kids do well when they can.  When they can’t, there are typically under-developed or weak underlying skills that are </w:t>
      </w:r>
      <w:r w:rsidR="008A26F7">
        <w:rPr>
          <w:rFonts w:eastAsia="Times New Roman" w:cs="Arial"/>
          <w:color w:val="222222"/>
          <w:lang w:val="en-US"/>
        </w:rPr>
        <w:t>not supporting them well enough</w:t>
      </w:r>
      <w:r>
        <w:rPr>
          <w:rFonts w:eastAsia="Times New Roman" w:cs="Arial"/>
          <w:color w:val="222222"/>
          <w:lang w:val="en-US"/>
        </w:rPr>
        <w:t>.</w:t>
      </w:r>
    </w:p>
    <w:p w14:paraId="4FD86A11" w14:textId="3C69E16C" w:rsidR="00372AA4" w:rsidRDefault="00372AA4" w:rsidP="00624A2D">
      <w:pPr>
        <w:spacing w:before="0" w:after="0" w:line="240" w:lineRule="auto"/>
        <w:rPr>
          <w:rFonts w:eastAsia="Times New Roman" w:cs="Arial"/>
          <w:color w:val="222222"/>
          <w:lang w:val="en-US"/>
        </w:rPr>
      </w:pPr>
    </w:p>
    <w:p w14:paraId="44F9BE81" w14:textId="3ED270F4" w:rsidR="00372AA4" w:rsidRDefault="00372AA4" w:rsidP="00624A2D">
      <w:pPr>
        <w:spacing w:before="0" w:after="0" w:line="240" w:lineRule="auto"/>
        <w:rPr>
          <w:rFonts w:eastAsia="Times New Roman" w:cs="Arial"/>
          <w:color w:val="222222"/>
          <w:lang w:val="en-US"/>
        </w:rPr>
      </w:pPr>
      <w:r>
        <w:rPr>
          <w:rFonts w:eastAsia="Times New Roman" w:cs="Arial"/>
          <w:color w:val="222222"/>
          <w:lang w:val="en-US"/>
        </w:rPr>
        <w:t>A learning difference or attention challenge takes a great amount of mental energy and effort to cover, cope with, or manage.  As parents and teachers, a first step</w:t>
      </w:r>
      <w:r w:rsidR="008A26F7">
        <w:rPr>
          <w:rFonts w:eastAsia="Times New Roman" w:cs="Arial"/>
          <w:color w:val="222222"/>
          <w:lang w:val="en-US"/>
        </w:rPr>
        <w:t xml:space="preserve"> to supporting these students</w:t>
      </w:r>
      <w:r>
        <w:rPr>
          <w:rFonts w:eastAsia="Times New Roman" w:cs="Arial"/>
          <w:color w:val="222222"/>
          <w:lang w:val="en-US"/>
        </w:rPr>
        <w:t xml:space="preserve"> is empathy and recognition and respect for the effort.</w:t>
      </w:r>
    </w:p>
    <w:p w14:paraId="102FE898" w14:textId="18FAD5A7" w:rsidR="00372AA4" w:rsidRDefault="00372AA4" w:rsidP="00624A2D">
      <w:pPr>
        <w:spacing w:before="0" w:after="0" w:line="240" w:lineRule="auto"/>
        <w:rPr>
          <w:rFonts w:eastAsia="Times New Roman" w:cs="Arial"/>
          <w:color w:val="222222"/>
          <w:lang w:val="en-US"/>
        </w:rPr>
      </w:pPr>
    </w:p>
    <w:p w14:paraId="360B9957" w14:textId="760677FE" w:rsidR="00372AA4" w:rsidRPr="00372AA4" w:rsidRDefault="00372AA4" w:rsidP="00372AA4">
      <w:pPr>
        <w:spacing w:before="0" w:after="0" w:line="240" w:lineRule="auto"/>
        <w:rPr>
          <w:rFonts w:eastAsia="Times New Roman" w:cs="Arial"/>
          <w:b/>
          <w:color w:val="222222"/>
          <w:sz w:val="28"/>
          <w:szCs w:val="28"/>
          <w:lang w:val="en-US"/>
        </w:rPr>
      </w:pPr>
      <w:r w:rsidRPr="00372AA4">
        <w:rPr>
          <w:rFonts w:eastAsia="Times New Roman" w:cs="Arial"/>
          <w:b/>
          <w:color w:val="222222"/>
          <w:sz w:val="28"/>
          <w:szCs w:val="28"/>
          <w:lang w:val="en-US"/>
        </w:rPr>
        <w:t xml:space="preserve">Strategies for </w:t>
      </w:r>
      <w:r>
        <w:rPr>
          <w:rFonts w:eastAsia="Times New Roman" w:cs="Arial"/>
          <w:b/>
          <w:color w:val="222222"/>
          <w:sz w:val="28"/>
          <w:szCs w:val="28"/>
          <w:lang w:val="en-US"/>
        </w:rPr>
        <w:t xml:space="preserve">Supporting </w:t>
      </w:r>
      <w:r w:rsidRPr="00372AA4">
        <w:rPr>
          <w:rFonts w:eastAsia="Times New Roman" w:cs="Arial"/>
          <w:b/>
          <w:color w:val="222222"/>
          <w:sz w:val="28"/>
          <w:szCs w:val="28"/>
          <w:lang w:val="en-US"/>
        </w:rPr>
        <w:t>Dyslexi</w:t>
      </w:r>
      <w:r>
        <w:rPr>
          <w:rFonts w:eastAsia="Times New Roman" w:cs="Arial"/>
          <w:b/>
          <w:color w:val="222222"/>
          <w:sz w:val="28"/>
          <w:szCs w:val="28"/>
          <w:lang w:val="en-US"/>
        </w:rPr>
        <w:t>c Students</w:t>
      </w:r>
    </w:p>
    <w:p w14:paraId="234EFA55" w14:textId="77777777" w:rsidR="00385F7C" w:rsidRPr="008A26F7" w:rsidRDefault="00372AA4" w:rsidP="008A26F7">
      <w:pPr>
        <w:autoSpaceDE w:val="0"/>
        <w:autoSpaceDN w:val="0"/>
        <w:adjustRightInd w:val="0"/>
        <w:spacing w:before="120" w:after="0" w:line="240" w:lineRule="auto"/>
        <w:rPr>
          <w:rFonts w:eastAsia="Times New Roman" w:cs="Arial"/>
          <w:lang w:val="en-US"/>
        </w:rPr>
      </w:pPr>
      <w:r w:rsidRPr="008A26F7">
        <w:rPr>
          <w:rFonts w:eastAsia="Times New Roman" w:cs="Arial"/>
          <w:u w:val="single"/>
          <w:lang w:val="en-US"/>
        </w:rPr>
        <w:t>Context</w:t>
      </w:r>
    </w:p>
    <w:p w14:paraId="26D53F5A" w14:textId="49DFA1CC" w:rsidR="00372AA4" w:rsidRDefault="00372AA4" w:rsidP="00896AB9">
      <w:pPr>
        <w:autoSpaceDE w:val="0"/>
        <w:autoSpaceDN w:val="0"/>
        <w:adjustRightInd w:val="0"/>
        <w:spacing w:before="0" w:after="0" w:line="240" w:lineRule="auto"/>
        <w:rPr>
          <w:rFonts w:eastAsia="Times New Roman" w:cs="Arial"/>
          <w:color w:val="222222"/>
          <w:lang w:val="en-US"/>
        </w:rPr>
      </w:pPr>
      <w:r>
        <w:rPr>
          <w:rFonts w:eastAsia="Times New Roman" w:cs="Arial"/>
          <w:color w:val="222222"/>
          <w:lang w:val="en-US"/>
        </w:rPr>
        <w:t xml:space="preserve">Help dyslexic students take advantage of their </w:t>
      </w:r>
      <w:r w:rsidR="00896AB9">
        <w:rPr>
          <w:rFonts w:eastAsia="Times New Roman" w:cs="Arial"/>
          <w:color w:val="222222"/>
          <w:lang w:val="en-US"/>
        </w:rPr>
        <w:t xml:space="preserve">strong comprehension and reasoning abilities by putting lectures, stories, and chapters into context before teaching or reading.  </w:t>
      </w:r>
    </w:p>
    <w:p w14:paraId="04D1D8D3" w14:textId="0177C15E" w:rsidR="00896AB9" w:rsidRDefault="00896AB9" w:rsidP="00896AB9">
      <w:pPr>
        <w:autoSpaceDE w:val="0"/>
        <w:autoSpaceDN w:val="0"/>
        <w:adjustRightInd w:val="0"/>
        <w:spacing w:before="0" w:after="0" w:line="240" w:lineRule="auto"/>
        <w:rPr>
          <w:rFonts w:eastAsia="Times New Roman" w:cs="Arial"/>
          <w:color w:val="222222"/>
          <w:lang w:val="en-US"/>
        </w:rPr>
      </w:pPr>
    </w:p>
    <w:p w14:paraId="6A41D4CA" w14:textId="482C4B87" w:rsidR="00896AB9" w:rsidRDefault="00896AB9" w:rsidP="00896AB9">
      <w:pPr>
        <w:autoSpaceDE w:val="0"/>
        <w:autoSpaceDN w:val="0"/>
        <w:adjustRightInd w:val="0"/>
        <w:spacing w:before="0" w:after="0" w:line="240" w:lineRule="auto"/>
        <w:rPr>
          <w:rFonts w:eastAsia="Times New Roman" w:cs="Arial"/>
          <w:color w:val="222222"/>
          <w:lang w:val="en-US"/>
        </w:rPr>
      </w:pPr>
      <w:r>
        <w:rPr>
          <w:rFonts w:eastAsia="Times New Roman" w:cs="Arial"/>
          <w:color w:val="222222"/>
          <w:lang w:val="en-US"/>
        </w:rPr>
        <w:t>Teach students how to preview a chapter to get the general overview before reading.</w:t>
      </w:r>
    </w:p>
    <w:p w14:paraId="665A62DE" w14:textId="348FBCE9" w:rsidR="00896AB9" w:rsidRDefault="00896AB9" w:rsidP="00896AB9">
      <w:pPr>
        <w:autoSpaceDE w:val="0"/>
        <w:autoSpaceDN w:val="0"/>
        <w:adjustRightInd w:val="0"/>
        <w:spacing w:before="0" w:after="0" w:line="240" w:lineRule="auto"/>
        <w:rPr>
          <w:rFonts w:eastAsia="Times New Roman" w:cs="Arial"/>
          <w:color w:val="222222"/>
          <w:lang w:val="en-US"/>
        </w:rPr>
      </w:pPr>
    </w:p>
    <w:p w14:paraId="094EFD75" w14:textId="18191A54" w:rsidR="00896AB9" w:rsidRPr="00372AA4" w:rsidRDefault="00896AB9" w:rsidP="00896AB9">
      <w:pPr>
        <w:autoSpaceDE w:val="0"/>
        <w:autoSpaceDN w:val="0"/>
        <w:adjustRightInd w:val="0"/>
        <w:spacing w:before="0" w:after="0" w:line="240" w:lineRule="auto"/>
        <w:rPr>
          <w:rFonts w:eastAsia="Times New Roman" w:cs="Arial"/>
          <w:color w:val="222222"/>
          <w:lang w:val="en-US"/>
        </w:rPr>
      </w:pPr>
      <w:r>
        <w:rPr>
          <w:rFonts w:eastAsia="Times New Roman" w:cs="Arial"/>
          <w:color w:val="222222"/>
          <w:lang w:val="en-US"/>
        </w:rPr>
        <w:t xml:space="preserve">Encourage them to read the title and synopsis before reading a fictional story or book. </w:t>
      </w:r>
    </w:p>
    <w:p w14:paraId="34157A2C" w14:textId="77777777" w:rsidR="00896AB9" w:rsidRDefault="00896AB9" w:rsidP="00896AB9">
      <w:pPr>
        <w:autoSpaceDE w:val="0"/>
        <w:autoSpaceDN w:val="0"/>
        <w:adjustRightInd w:val="0"/>
        <w:spacing w:before="0" w:after="0" w:line="240" w:lineRule="auto"/>
        <w:rPr>
          <w:rFonts w:eastAsia="Times New Roman" w:cs="Arial"/>
          <w:color w:val="222222"/>
          <w:lang w:val="en-US"/>
        </w:rPr>
      </w:pPr>
    </w:p>
    <w:p w14:paraId="0DE373AA" w14:textId="2101C431" w:rsidR="00896AB9" w:rsidRDefault="00896AB9" w:rsidP="00896AB9">
      <w:pPr>
        <w:autoSpaceDE w:val="0"/>
        <w:autoSpaceDN w:val="0"/>
        <w:adjustRightInd w:val="0"/>
        <w:spacing w:before="0" w:after="0" w:line="240" w:lineRule="auto"/>
        <w:rPr>
          <w:rFonts w:eastAsia="Times New Roman" w:cs="Arial"/>
          <w:color w:val="222222"/>
          <w:u w:val="single"/>
          <w:lang w:val="en-US"/>
        </w:rPr>
      </w:pPr>
      <w:r>
        <w:rPr>
          <w:rFonts w:eastAsia="Times New Roman" w:cs="Arial"/>
          <w:color w:val="222222"/>
          <w:u w:val="single"/>
          <w:lang w:val="en-US"/>
        </w:rPr>
        <w:t>Alternatives to Written Reports</w:t>
      </w:r>
    </w:p>
    <w:p w14:paraId="5DEC1C29" w14:textId="5B7842CC" w:rsidR="00372AA4" w:rsidRPr="00372AA4" w:rsidRDefault="00896AB9" w:rsidP="00896AB9">
      <w:pPr>
        <w:autoSpaceDE w:val="0"/>
        <w:autoSpaceDN w:val="0"/>
        <w:adjustRightInd w:val="0"/>
        <w:spacing w:before="0" w:after="0" w:line="240" w:lineRule="auto"/>
        <w:rPr>
          <w:rFonts w:eastAsia="Times New Roman" w:cs="Arial"/>
          <w:color w:val="222222"/>
          <w:lang w:val="en-US"/>
        </w:rPr>
      </w:pPr>
      <w:r>
        <w:rPr>
          <w:rFonts w:eastAsia="Times New Roman" w:cs="Arial"/>
          <w:color w:val="222222"/>
          <w:lang w:val="en-US"/>
        </w:rPr>
        <w:t>Dyslexic thinkers often have talents in creative arts.  Give them the opportunity to shine by allowing alternatives to written reports at times.  You don’t have to figure out the project; just give them parameters and let their creative brain do the work.</w:t>
      </w:r>
    </w:p>
    <w:p w14:paraId="4DE8A5F0" w14:textId="77777777" w:rsidR="00896AB9" w:rsidRDefault="00896AB9" w:rsidP="00896AB9">
      <w:pPr>
        <w:autoSpaceDE w:val="0"/>
        <w:autoSpaceDN w:val="0"/>
        <w:adjustRightInd w:val="0"/>
        <w:spacing w:before="0" w:after="0" w:line="240" w:lineRule="auto"/>
        <w:rPr>
          <w:rFonts w:eastAsia="Times New Roman" w:cs="Arial"/>
          <w:color w:val="222222"/>
          <w:lang w:val="en-US"/>
        </w:rPr>
      </w:pPr>
    </w:p>
    <w:p w14:paraId="46014123" w14:textId="702BC8E9" w:rsidR="00372AA4" w:rsidRPr="00896AB9" w:rsidRDefault="00372AA4" w:rsidP="00896AB9">
      <w:pPr>
        <w:autoSpaceDE w:val="0"/>
        <w:autoSpaceDN w:val="0"/>
        <w:adjustRightInd w:val="0"/>
        <w:spacing w:before="0" w:after="0" w:line="240" w:lineRule="auto"/>
        <w:rPr>
          <w:rFonts w:eastAsia="Times New Roman" w:cs="Arial"/>
          <w:color w:val="222222"/>
          <w:u w:val="single"/>
          <w:lang w:val="en-US"/>
        </w:rPr>
      </w:pPr>
      <w:r w:rsidRPr="00896AB9">
        <w:rPr>
          <w:rFonts w:eastAsia="Times New Roman" w:cs="Arial"/>
          <w:color w:val="222222"/>
          <w:u w:val="single"/>
          <w:lang w:val="en-US"/>
        </w:rPr>
        <w:t xml:space="preserve">Audiobooks </w:t>
      </w:r>
    </w:p>
    <w:p w14:paraId="46F2EAF0" w14:textId="65289007" w:rsidR="00896AB9" w:rsidRDefault="00896AB9" w:rsidP="00896AB9">
      <w:pPr>
        <w:autoSpaceDE w:val="0"/>
        <w:autoSpaceDN w:val="0"/>
        <w:adjustRightInd w:val="0"/>
        <w:spacing w:before="0" w:after="0" w:line="240" w:lineRule="auto"/>
        <w:rPr>
          <w:rFonts w:eastAsia="Times New Roman" w:cs="Arial"/>
          <w:color w:val="222222"/>
          <w:lang w:val="en-US"/>
        </w:rPr>
      </w:pPr>
      <w:r>
        <w:rPr>
          <w:rFonts w:eastAsia="Times New Roman" w:cs="Arial"/>
          <w:color w:val="222222"/>
          <w:lang w:val="en-US"/>
        </w:rPr>
        <w:t>Help students to access and use audiobooks in order to keep up with textbook reading.</w:t>
      </w:r>
    </w:p>
    <w:p w14:paraId="4FAB914E" w14:textId="77777777" w:rsidR="00896AB9" w:rsidRDefault="00896AB9" w:rsidP="00896AB9">
      <w:pPr>
        <w:autoSpaceDE w:val="0"/>
        <w:autoSpaceDN w:val="0"/>
        <w:adjustRightInd w:val="0"/>
        <w:spacing w:before="0" w:after="0" w:line="240" w:lineRule="auto"/>
        <w:rPr>
          <w:rFonts w:eastAsia="Times New Roman" w:cs="Arial"/>
          <w:color w:val="222222"/>
          <w:lang w:val="en-US"/>
        </w:rPr>
      </w:pPr>
    </w:p>
    <w:p w14:paraId="392CB94D" w14:textId="0A761C0E" w:rsidR="00372AA4" w:rsidRPr="00896AB9" w:rsidRDefault="00372AA4" w:rsidP="00896AB9">
      <w:pPr>
        <w:autoSpaceDE w:val="0"/>
        <w:autoSpaceDN w:val="0"/>
        <w:adjustRightInd w:val="0"/>
        <w:spacing w:before="0" w:after="0" w:line="240" w:lineRule="auto"/>
        <w:rPr>
          <w:rFonts w:eastAsia="Times New Roman" w:cs="Arial"/>
          <w:color w:val="222222"/>
          <w:u w:val="single"/>
          <w:lang w:val="en-US"/>
        </w:rPr>
      </w:pPr>
      <w:r w:rsidRPr="00896AB9">
        <w:rPr>
          <w:rFonts w:eastAsia="Times New Roman" w:cs="Arial"/>
          <w:color w:val="222222"/>
          <w:u w:val="single"/>
          <w:lang w:val="en-US"/>
        </w:rPr>
        <w:t>Graphic novels</w:t>
      </w:r>
      <w:r w:rsidR="00896AB9" w:rsidRPr="00896AB9">
        <w:rPr>
          <w:rFonts w:eastAsia="Times New Roman" w:cs="Arial"/>
          <w:color w:val="222222"/>
          <w:u w:val="single"/>
          <w:lang w:val="en-US"/>
        </w:rPr>
        <w:t xml:space="preserve"> / Materials</w:t>
      </w:r>
    </w:p>
    <w:p w14:paraId="2B572AE3" w14:textId="3ADAC5CA" w:rsidR="00896AB9" w:rsidRDefault="00896AB9" w:rsidP="00896AB9">
      <w:pPr>
        <w:autoSpaceDE w:val="0"/>
        <w:autoSpaceDN w:val="0"/>
        <w:adjustRightInd w:val="0"/>
        <w:spacing w:before="0" w:after="0" w:line="240" w:lineRule="auto"/>
        <w:rPr>
          <w:rFonts w:eastAsia="Times New Roman" w:cs="Arial"/>
          <w:color w:val="222222"/>
          <w:lang w:val="en-US"/>
        </w:rPr>
      </w:pPr>
      <w:r>
        <w:rPr>
          <w:rFonts w:eastAsia="Times New Roman" w:cs="Arial"/>
          <w:color w:val="222222"/>
          <w:lang w:val="en-US"/>
        </w:rPr>
        <w:t>Using materials with photos, images, or cartoons support reading and are a better match for the dyslexic thinking style.</w:t>
      </w:r>
    </w:p>
    <w:p w14:paraId="41FFE5CE" w14:textId="77777777" w:rsidR="00896AB9" w:rsidRDefault="00896AB9" w:rsidP="00896AB9">
      <w:pPr>
        <w:autoSpaceDE w:val="0"/>
        <w:autoSpaceDN w:val="0"/>
        <w:adjustRightInd w:val="0"/>
        <w:spacing w:before="0" w:after="0" w:line="240" w:lineRule="auto"/>
        <w:rPr>
          <w:rFonts w:eastAsia="Times New Roman" w:cs="Arial"/>
          <w:color w:val="222222"/>
          <w:lang w:val="en-US"/>
        </w:rPr>
      </w:pPr>
    </w:p>
    <w:p w14:paraId="23F02B44" w14:textId="0133F9B9" w:rsidR="00896AB9" w:rsidRPr="00896AB9" w:rsidRDefault="00896AB9" w:rsidP="00896AB9">
      <w:pPr>
        <w:autoSpaceDE w:val="0"/>
        <w:autoSpaceDN w:val="0"/>
        <w:adjustRightInd w:val="0"/>
        <w:spacing w:before="0" w:after="0" w:line="240" w:lineRule="auto"/>
        <w:rPr>
          <w:rFonts w:eastAsia="Times New Roman" w:cs="Arial"/>
          <w:color w:val="222222"/>
          <w:u w:val="single"/>
          <w:lang w:val="en-US"/>
        </w:rPr>
      </w:pPr>
      <w:r w:rsidRPr="00896AB9">
        <w:rPr>
          <w:rFonts w:eastAsia="Times New Roman" w:cs="Arial"/>
          <w:color w:val="222222"/>
          <w:u w:val="single"/>
          <w:lang w:val="en-US"/>
        </w:rPr>
        <w:t>Tests</w:t>
      </w:r>
    </w:p>
    <w:p w14:paraId="03CD93CC" w14:textId="26E892DE" w:rsidR="00372AA4" w:rsidRDefault="00372AA4" w:rsidP="00896AB9">
      <w:pPr>
        <w:autoSpaceDE w:val="0"/>
        <w:autoSpaceDN w:val="0"/>
        <w:adjustRightInd w:val="0"/>
        <w:spacing w:before="0" w:after="0" w:line="240" w:lineRule="auto"/>
        <w:rPr>
          <w:rFonts w:eastAsia="Times New Roman" w:cs="Arial"/>
          <w:color w:val="222222"/>
          <w:lang w:val="en-US"/>
        </w:rPr>
      </w:pPr>
      <w:r w:rsidRPr="00372AA4">
        <w:rPr>
          <w:rFonts w:eastAsia="Times New Roman" w:cs="Arial"/>
          <w:color w:val="222222"/>
          <w:lang w:val="en-US"/>
        </w:rPr>
        <w:t xml:space="preserve">Read </w:t>
      </w:r>
      <w:r w:rsidR="00896AB9">
        <w:rPr>
          <w:rFonts w:eastAsia="Times New Roman" w:cs="Arial"/>
          <w:color w:val="222222"/>
          <w:lang w:val="en-US"/>
        </w:rPr>
        <w:t xml:space="preserve">content </w:t>
      </w:r>
      <w:r w:rsidRPr="00372AA4">
        <w:rPr>
          <w:rFonts w:eastAsia="Times New Roman" w:cs="Arial"/>
          <w:color w:val="222222"/>
          <w:lang w:val="en-US"/>
        </w:rPr>
        <w:t>tests</w:t>
      </w:r>
      <w:r w:rsidR="00896AB9">
        <w:rPr>
          <w:rFonts w:eastAsia="Times New Roman" w:cs="Arial"/>
          <w:color w:val="222222"/>
          <w:lang w:val="en-US"/>
        </w:rPr>
        <w:t xml:space="preserve"> or test items</w:t>
      </w:r>
      <w:r w:rsidRPr="00372AA4">
        <w:rPr>
          <w:rFonts w:eastAsia="Times New Roman" w:cs="Arial"/>
          <w:color w:val="222222"/>
          <w:lang w:val="en-US"/>
        </w:rPr>
        <w:t xml:space="preserve"> to them</w:t>
      </w:r>
      <w:r w:rsidR="00896AB9">
        <w:rPr>
          <w:rFonts w:eastAsia="Times New Roman" w:cs="Arial"/>
          <w:color w:val="222222"/>
          <w:lang w:val="en-US"/>
        </w:rPr>
        <w:t xml:space="preserve"> when it appears that reading will interfere with their ability to show what they know.</w:t>
      </w:r>
    </w:p>
    <w:p w14:paraId="43572950" w14:textId="01D8B3AA" w:rsidR="005667D2" w:rsidRDefault="005667D2" w:rsidP="00896AB9">
      <w:pPr>
        <w:autoSpaceDE w:val="0"/>
        <w:autoSpaceDN w:val="0"/>
        <w:adjustRightInd w:val="0"/>
        <w:spacing w:before="0" w:after="0" w:line="240" w:lineRule="auto"/>
        <w:rPr>
          <w:rFonts w:eastAsia="Times New Roman" w:cs="Arial"/>
          <w:color w:val="222222"/>
          <w:lang w:val="en-US"/>
        </w:rPr>
      </w:pPr>
    </w:p>
    <w:p w14:paraId="71712CD0" w14:textId="4EA7C35E" w:rsidR="005667D2" w:rsidRDefault="005667D2" w:rsidP="00896AB9">
      <w:pPr>
        <w:autoSpaceDE w:val="0"/>
        <w:autoSpaceDN w:val="0"/>
        <w:adjustRightInd w:val="0"/>
        <w:spacing w:before="0" w:after="0" w:line="240" w:lineRule="auto"/>
        <w:rPr>
          <w:rFonts w:eastAsia="Times New Roman" w:cs="Arial"/>
          <w:color w:val="222222"/>
          <w:lang w:val="en-US"/>
        </w:rPr>
      </w:pPr>
      <w:r>
        <w:rPr>
          <w:rFonts w:eastAsia="Times New Roman" w:cs="Arial"/>
          <w:color w:val="222222"/>
          <w:lang w:val="en-US"/>
        </w:rPr>
        <w:t xml:space="preserve">Don’t penalize for spelling </w:t>
      </w:r>
      <w:r w:rsidR="008A26F7">
        <w:rPr>
          <w:rFonts w:eastAsia="Times New Roman" w:cs="Arial"/>
          <w:color w:val="222222"/>
          <w:lang w:val="en-US"/>
        </w:rPr>
        <w:t>for</w:t>
      </w:r>
      <w:r>
        <w:rPr>
          <w:rFonts w:eastAsia="Times New Roman" w:cs="Arial"/>
          <w:color w:val="222222"/>
          <w:lang w:val="en-US"/>
        </w:rPr>
        <w:t xml:space="preserve"> spelling </w:t>
      </w:r>
      <w:r w:rsidR="008A26F7">
        <w:rPr>
          <w:rFonts w:eastAsia="Times New Roman" w:cs="Arial"/>
          <w:color w:val="222222"/>
          <w:lang w:val="en-US"/>
        </w:rPr>
        <w:t xml:space="preserve">errors </w:t>
      </w:r>
      <w:r>
        <w:rPr>
          <w:rFonts w:eastAsia="Times New Roman" w:cs="Arial"/>
          <w:color w:val="222222"/>
          <w:lang w:val="en-US"/>
        </w:rPr>
        <w:t>on content area tests or papers.</w:t>
      </w:r>
    </w:p>
    <w:p w14:paraId="205ECDDC" w14:textId="53BE0072" w:rsidR="0048008C" w:rsidRDefault="0048008C" w:rsidP="00896AB9">
      <w:pPr>
        <w:autoSpaceDE w:val="0"/>
        <w:autoSpaceDN w:val="0"/>
        <w:adjustRightInd w:val="0"/>
        <w:spacing w:before="0" w:after="0" w:line="240" w:lineRule="auto"/>
        <w:rPr>
          <w:rFonts w:eastAsia="Times New Roman" w:cs="Arial"/>
          <w:color w:val="222222"/>
          <w:lang w:val="en-US"/>
        </w:rPr>
      </w:pPr>
    </w:p>
    <w:p w14:paraId="3B23F912" w14:textId="1AACAD63" w:rsidR="00DA1EE8" w:rsidRPr="00DA1EE8" w:rsidRDefault="00DA1EE8" w:rsidP="00896AB9">
      <w:pPr>
        <w:autoSpaceDE w:val="0"/>
        <w:autoSpaceDN w:val="0"/>
        <w:adjustRightInd w:val="0"/>
        <w:spacing w:before="0" w:after="0" w:line="240" w:lineRule="auto"/>
        <w:rPr>
          <w:rFonts w:eastAsia="Times New Roman" w:cs="Arial"/>
          <w:color w:val="222222"/>
          <w:u w:val="single"/>
          <w:lang w:val="en-US"/>
        </w:rPr>
      </w:pPr>
      <w:r w:rsidRPr="00DA1EE8">
        <w:rPr>
          <w:rFonts w:eastAsia="Times New Roman" w:cs="Arial"/>
          <w:color w:val="222222"/>
          <w:u w:val="single"/>
          <w:lang w:val="en-US"/>
        </w:rPr>
        <w:t>Cross Crawls</w:t>
      </w:r>
    </w:p>
    <w:p w14:paraId="0B368AD5" w14:textId="2899B351" w:rsidR="00DA1EE8" w:rsidRPr="00DA1EE8" w:rsidRDefault="00DA1EE8" w:rsidP="00DA1EE8">
      <w:pPr>
        <w:autoSpaceDE w:val="0"/>
        <w:autoSpaceDN w:val="0"/>
        <w:adjustRightInd w:val="0"/>
        <w:spacing w:before="0" w:after="0" w:line="240" w:lineRule="auto"/>
        <w:rPr>
          <w:rFonts w:eastAsia="Times New Roman" w:cs="Arial"/>
          <w:color w:val="222222"/>
          <w:lang w:val="en-US"/>
        </w:rPr>
      </w:pPr>
      <w:r w:rsidRPr="00DA1EE8">
        <w:rPr>
          <w:rFonts w:eastAsia="Times New Roman" w:cs="Arial"/>
          <w:color w:val="222222"/>
          <w:lang w:val="en-US"/>
        </w:rPr>
        <w:t xml:space="preserve">Cross Crawls </w:t>
      </w:r>
      <w:r w:rsidR="00385F7C">
        <w:rPr>
          <w:rFonts w:eastAsia="Times New Roman" w:cs="Arial"/>
          <w:color w:val="222222"/>
          <w:lang w:val="en-US"/>
        </w:rPr>
        <w:t>activate</w:t>
      </w:r>
      <w:r w:rsidRPr="00DA1EE8">
        <w:rPr>
          <w:rFonts w:eastAsia="Times New Roman" w:cs="Arial"/>
          <w:color w:val="222222"/>
          <w:lang w:val="en-US"/>
        </w:rPr>
        <w:t xml:space="preserve"> both hemispheres of the brain</w:t>
      </w:r>
      <w:r w:rsidR="00385F7C">
        <w:rPr>
          <w:rFonts w:eastAsia="Times New Roman" w:cs="Arial"/>
          <w:color w:val="222222"/>
          <w:lang w:val="en-US"/>
        </w:rPr>
        <w:t xml:space="preserve"> to increase energy,</w:t>
      </w:r>
      <w:r w:rsidRPr="00DA1EE8">
        <w:rPr>
          <w:rFonts w:eastAsia="Times New Roman" w:cs="Arial"/>
          <w:color w:val="222222"/>
          <w:lang w:val="en-US"/>
        </w:rPr>
        <w:t xml:space="preserve"> focus</w:t>
      </w:r>
      <w:r w:rsidR="00385F7C">
        <w:rPr>
          <w:rFonts w:eastAsia="Times New Roman" w:cs="Arial"/>
          <w:color w:val="222222"/>
          <w:lang w:val="en-US"/>
        </w:rPr>
        <w:t>,</w:t>
      </w:r>
      <w:r w:rsidRPr="00DA1EE8">
        <w:rPr>
          <w:rFonts w:eastAsia="Times New Roman" w:cs="Arial"/>
          <w:color w:val="222222"/>
          <w:lang w:val="en-US"/>
        </w:rPr>
        <w:t xml:space="preserve"> and cla</w:t>
      </w:r>
      <w:r w:rsidR="00385F7C">
        <w:rPr>
          <w:rFonts w:eastAsia="Times New Roman" w:cs="Arial"/>
          <w:color w:val="222222"/>
          <w:lang w:val="en-US"/>
        </w:rPr>
        <w:t>rity.</w:t>
      </w:r>
    </w:p>
    <w:p w14:paraId="64660C8D" w14:textId="2AAAD49F" w:rsidR="00DA1EE8" w:rsidRDefault="00385F7C" w:rsidP="00DA1EE8">
      <w:pPr>
        <w:autoSpaceDE w:val="0"/>
        <w:autoSpaceDN w:val="0"/>
        <w:adjustRightInd w:val="0"/>
        <w:spacing w:before="0" w:after="0" w:line="240" w:lineRule="auto"/>
        <w:rPr>
          <w:rFonts w:eastAsia="Times New Roman" w:cs="Arial"/>
          <w:color w:val="222222"/>
          <w:lang w:val="en-US"/>
        </w:rPr>
      </w:pPr>
      <w:r>
        <w:rPr>
          <w:rFonts w:eastAsia="Times New Roman" w:cs="Arial"/>
          <w:color w:val="222222"/>
          <w:lang w:val="en-US"/>
        </w:rPr>
        <w:t>When a</w:t>
      </w:r>
      <w:r w:rsidR="00DA1EE8" w:rsidRPr="00DA1EE8">
        <w:rPr>
          <w:rFonts w:eastAsia="Times New Roman" w:cs="Arial"/>
          <w:color w:val="222222"/>
          <w:lang w:val="en-US"/>
        </w:rPr>
        <w:t xml:space="preserve"> student </w:t>
      </w:r>
      <w:r>
        <w:rPr>
          <w:rFonts w:eastAsia="Times New Roman" w:cs="Arial"/>
          <w:color w:val="222222"/>
          <w:lang w:val="en-US"/>
        </w:rPr>
        <w:t>starts</w:t>
      </w:r>
      <w:r w:rsidR="00DA1EE8" w:rsidRPr="00DA1EE8">
        <w:rPr>
          <w:rFonts w:eastAsia="Times New Roman" w:cs="Arial"/>
          <w:color w:val="222222"/>
          <w:lang w:val="en-US"/>
        </w:rPr>
        <w:t xml:space="preserve"> making a lot of mistakes, </w:t>
      </w:r>
      <w:r>
        <w:rPr>
          <w:rFonts w:eastAsia="Times New Roman" w:cs="Arial"/>
          <w:color w:val="222222"/>
          <w:lang w:val="en-US"/>
        </w:rPr>
        <w:t xml:space="preserve">is losing focus, or is having trouble transitioning, </w:t>
      </w:r>
      <w:r w:rsidR="00DA1EE8" w:rsidRPr="00DA1EE8">
        <w:rPr>
          <w:rFonts w:eastAsia="Times New Roman" w:cs="Arial"/>
          <w:color w:val="222222"/>
          <w:lang w:val="en-US"/>
        </w:rPr>
        <w:t xml:space="preserve">cross crawls </w:t>
      </w:r>
      <w:r>
        <w:rPr>
          <w:rFonts w:eastAsia="Times New Roman" w:cs="Arial"/>
          <w:color w:val="222222"/>
          <w:lang w:val="en-US"/>
        </w:rPr>
        <w:t>provide a</w:t>
      </w:r>
      <w:r w:rsidR="00DA1EE8" w:rsidRPr="00DA1EE8">
        <w:rPr>
          <w:rFonts w:eastAsia="Times New Roman" w:cs="Arial"/>
          <w:color w:val="222222"/>
          <w:lang w:val="en-US"/>
        </w:rPr>
        <w:t xml:space="preserve"> good reset.</w:t>
      </w:r>
      <w:r>
        <w:rPr>
          <w:rFonts w:eastAsia="Times New Roman" w:cs="Arial"/>
          <w:color w:val="222222"/>
          <w:lang w:val="en-US"/>
        </w:rPr>
        <w:t xml:space="preserve">  </w:t>
      </w:r>
    </w:p>
    <w:p w14:paraId="76ABA084" w14:textId="3139D01B" w:rsidR="00385F7C" w:rsidRDefault="00385F7C" w:rsidP="00DA1EE8">
      <w:pPr>
        <w:autoSpaceDE w:val="0"/>
        <w:autoSpaceDN w:val="0"/>
        <w:adjustRightInd w:val="0"/>
        <w:spacing w:before="0" w:after="0" w:line="240" w:lineRule="auto"/>
        <w:rPr>
          <w:rFonts w:eastAsia="Times New Roman" w:cs="Arial"/>
          <w:color w:val="222222"/>
          <w:lang w:val="en-US"/>
        </w:rPr>
      </w:pPr>
    </w:p>
    <w:p w14:paraId="11F161DF" w14:textId="3EEBB212" w:rsidR="00385F7C" w:rsidRDefault="00385F7C" w:rsidP="00DA1EE8">
      <w:pPr>
        <w:autoSpaceDE w:val="0"/>
        <w:autoSpaceDN w:val="0"/>
        <w:adjustRightInd w:val="0"/>
        <w:spacing w:before="0" w:after="0" w:line="240" w:lineRule="auto"/>
        <w:rPr>
          <w:rFonts w:eastAsia="Times New Roman" w:cs="Arial"/>
          <w:color w:val="222222"/>
          <w:lang w:val="en-US"/>
        </w:rPr>
      </w:pPr>
      <w:r>
        <w:rPr>
          <w:rFonts w:eastAsia="Times New Roman" w:cs="Arial"/>
          <w:color w:val="222222"/>
          <w:lang w:val="en-US"/>
        </w:rPr>
        <w:t>Cross Crawls support reading and writing fluency and attention.</w:t>
      </w:r>
    </w:p>
    <w:p w14:paraId="01359397" w14:textId="77777777" w:rsidR="00DA1EE8" w:rsidRDefault="00DA1EE8" w:rsidP="00896AB9">
      <w:pPr>
        <w:autoSpaceDE w:val="0"/>
        <w:autoSpaceDN w:val="0"/>
        <w:adjustRightInd w:val="0"/>
        <w:spacing w:before="0" w:after="0" w:line="240" w:lineRule="auto"/>
        <w:rPr>
          <w:rFonts w:eastAsia="Times New Roman" w:cs="Arial"/>
          <w:color w:val="222222"/>
          <w:lang w:val="en-US"/>
        </w:rPr>
      </w:pPr>
    </w:p>
    <w:p w14:paraId="1707D431" w14:textId="24192E68" w:rsidR="0048008C" w:rsidRPr="00DA1EE8" w:rsidRDefault="0048008C" w:rsidP="00DA1EE8">
      <w:pPr>
        <w:spacing w:before="0" w:after="0" w:line="240" w:lineRule="auto"/>
        <w:rPr>
          <w:rFonts w:eastAsia="Batang" w:cs="Arial"/>
          <w:u w:val="single"/>
        </w:rPr>
      </w:pPr>
      <w:r w:rsidRPr="00DA1EE8">
        <w:rPr>
          <w:rFonts w:eastAsia="Batang" w:cs="Arial"/>
          <w:u w:val="single"/>
        </w:rPr>
        <w:lastRenderedPageBreak/>
        <w:t>Neurological Impress Reading</w:t>
      </w:r>
      <w:r w:rsidR="00DA1EE8" w:rsidRPr="00DA1EE8">
        <w:rPr>
          <w:rFonts w:eastAsia="Batang" w:cs="Arial"/>
        </w:rPr>
        <w:t xml:space="preserve"> (</w:t>
      </w:r>
      <w:r w:rsidRPr="00DA1EE8">
        <w:rPr>
          <w:rFonts w:eastAsia="Batang" w:cs="Arial"/>
        </w:rPr>
        <w:t>Teacher/Parent-Guided NIR</w:t>
      </w:r>
      <w:r w:rsidR="00DA1EE8" w:rsidRPr="00DA1EE8">
        <w:rPr>
          <w:rFonts w:eastAsia="Batang" w:cs="Arial"/>
        </w:rPr>
        <w:t>)</w:t>
      </w:r>
    </w:p>
    <w:p w14:paraId="226415CC" w14:textId="77777777" w:rsidR="0048008C" w:rsidRPr="00DA1EE8" w:rsidRDefault="0048008C" w:rsidP="00DA1EE8">
      <w:pPr>
        <w:spacing w:before="0" w:after="0" w:line="240" w:lineRule="auto"/>
      </w:pPr>
      <w:r w:rsidRPr="00DA1EE8">
        <w:t xml:space="preserve">The instructor sits across from the student.   The instructor points to each word with finger above the word, and the student points below the word.  Read </w:t>
      </w:r>
      <w:r w:rsidRPr="00385F7C">
        <w:rPr>
          <w:u w:val="single"/>
        </w:rPr>
        <w:t>slowly</w:t>
      </w:r>
      <w:r w:rsidRPr="00DA1EE8">
        <w:t xml:space="preserve"> together using appropriate phrasing and intonation.  It is okay if the student says the word after the instructor, but he must accurately say each word while pointing to it.  Tap twice at each punctuation mark.</w:t>
      </w:r>
    </w:p>
    <w:p w14:paraId="74A4FD36" w14:textId="77777777" w:rsidR="0048008C" w:rsidRPr="00DA1EE8" w:rsidRDefault="0048008C" w:rsidP="00DA1EE8">
      <w:pPr>
        <w:spacing w:before="0" w:after="0" w:line="240" w:lineRule="auto"/>
      </w:pPr>
    </w:p>
    <w:p w14:paraId="25B2ED7A" w14:textId="77777777" w:rsidR="00DA1EE8" w:rsidRPr="00DA1EE8" w:rsidRDefault="00DA1EE8" w:rsidP="00DA1EE8">
      <w:pPr>
        <w:spacing w:before="0" w:after="0" w:line="240" w:lineRule="auto"/>
        <w:rPr>
          <w:u w:val="single"/>
        </w:rPr>
      </w:pPr>
      <w:r w:rsidRPr="00DA1EE8">
        <w:rPr>
          <w:u w:val="single"/>
        </w:rPr>
        <w:t>Neurological Impress Reading with Visualizing at Punctuation</w:t>
      </w:r>
    </w:p>
    <w:p w14:paraId="5C4D16BE" w14:textId="77777777" w:rsidR="00DA1EE8" w:rsidRPr="00DA1EE8" w:rsidRDefault="00DA1EE8" w:rsidP="00DA1EE8">
      <w:pPr>
        <w:spacing w:before="0" w:after="0" w:line="240" w:lineRule="auto"/>
      </w:pPr>
      <w:r w:rsidRPr="00DA1EE8">
        <w:t xml:space="preserve">The instructor and the students point to each word and read slowly orally together, using appropriate phrasing and intonation.  The instructor is the guide so students must go at the instructor’s pace.  This focuses the eyes and attention on each word, supporting word recognition and comprehension.  </w:t>
      </w:r>
    </w:p>
    <w:p w14:paraId="146E646C" w14:textId="77777777" w:rsidR="00DA1EE8" w:rsidRPr="00DA1EE8" w:rsidRDefault="00DA1EE8" w:rsidP="00DA1EE8">
      <w:pPr>
        <w:spacing w:before="0" w:after="0" w:line="240" w:lineRule="auto"/>
      </w:pPr>
    </w:p>
    <w:p w14:paraId="6A0F3E33" w14:textId="77777777" w:rsidR="00DA1EE8" w:rsidRPr="00DA1EE8" w:rsidRDefault="00DA1EE8" w:rsidP="00DA1EE8">
      <w:pPr>
        <w:spacing w:before="0" w:after="0" w:line="240" w:lineRule="auto"/>
      </w:pPr>
      <w:r w:rsidRPr="00DA1EE8">
        <w:t xml:space="preserve">Students will tap twice at each punctuation mark.  This calls attention to the punctuation and gives students a chance to mentally regroup and think about what they are reading.  </w:t>
      </w:r>
    </w:p>
    <w:p w14:paraId="65D228DB" w14:textId="77777777" w:rsidR="00DA1EE8" w:rsidRPr="00DA1EE8" w:rsidRDefault="00DA1EE8" w:rsidP="00DA1EE8">
      <w:pPr>
        <w:spacing w:before="0" w:after="0" w:line="240" w:lineRule="auto"/>
      </w:pPr>
    </w:p>
    <w:p w14:paraId="4A763CD7" w14:textId="77777777" w:rsidR="00DA1EE8" w:rsidRPr="00DA1EE8" w:rsidRDefault="00DA1EE8" w:rsidP="00DA1EE8">
      <w:pPr>
        <w:spacing w:before="0" w:after="0" w:line="240" w:lineRule="auto"/>
      </w:pPr>
      <w:r w:rsidRPr="00DA1EE8">
        <w:t>The instructor will question the students to see if they have created a mental image from the phrase or sentence just read.  Do as much or as little questioning as needed to be sure that the students are imaging as they are reading.  This will interrupt the flow of the reading at first, but gradually, the students will be able to mentally check their own images at each punctuation mark, without having to stop and discuss them.</w:t>
      </w:r>
    </w:p>
    <w:p w14:paraId="3508D16F" w14:textId="77777777" w:rsidR="00DA1EE8" w:rsidRPr="00DA1EE8" w:rsidRDefault="00DA1EE8" w:rsidP="00DA1EE8">
      <w:pPr>
        <w:spacing w:before="0" w:after="0" w:line="240" w:lineRule="auto"/>
      </w:pPr>
    </w:p>
    <w:p w14:paraId="2E57542F" w14:textId="77777777" w:rsidR="00DA1EE8" w:rsidRPr="00DA1EE8" w:rsidRDefault="00DA1EE8" w:rsidP="00DA1EE8">
      <w:pPr>
        <w:spacing w:before="0" w:after="0" w:line="240" w:lineRule="auto"/>
      </w:pPr>
      <w:r w:rsidRPr="00DA1EE8">
        <w:t xml:space="preserve">This technique improves orientation and synchrony between what the student is seeing and saying when reading.  In addition, it helps students consciously focus on creating images as they are reading.  This is a critical factor in reading comprehension.  </w:t>
      </w:r>
    </w:p>
    <w:p w14:paraId="67456624" w14:textId="77777777" w:rsidR="00DA1EE8" w:rsidRPr="00DA1EE8" w:rsidRDefault="00DA1EE8" w:rsidP="00DA1EE8">
      <w:pPr>
        <w:spacing w:before="0" w:after="0" w:line="240" w:lineRule="auto"/>
      </w:pPr>
    </w:p>
    <w:p w14:paraId="6C6C4F76" w14:textId="77777777" w:rsidR="00DA1EE8" w:rsidRPr="00DA1EE8" w:rsidRDefault="00DA1EE8" w:rsidP="00DA1EE8">
      <w:pPr>
        <w:spacing w:before="0" w:after="0" w:line="240" w:lineRule="auto"/>
      </w:pPr>
      <w:r w:rsidRPr="00DA1EE8">
        <w:t>When students get comfortable with this technique, they can use it independently, reading orally or silently for studying and test taking by pointing to each word as they orally or mentally say it and tapping twice at punctuation and visualizing.  This increases accuracy and attention to words and meanings.</w:t>
      </w:r>
    </w:p>
    <w:p w14:paraId="6263B210" w14:textId="77777777" w:rsidR="00DA1EE8" w:rsidRPr="00DA1EE8" w:rsidRDefault="00DA1EE8" w:rsidP="00DA1EE8">
      <w:pPr>
        <w:spacing w:before="0" w:after="0" w:line="240" w:lineRule="auto"/>
      </w:pPr>
    </w:p>
    <w:p w14:paraId="20A5E325" w14:textId="4AC8AEBB" w:rsidR="0048008C" w:rsidRPr="00385F7C" w:rsidRDefault="00385F7C" w:rsidP="00896AB9">
      <w:pPr>
        <w:autoSpaceDE w:val="0"/>
        <w:autoSpaceDN w:val="0"/>
        <w:adjustRightInd w:val="0"/>
        <w:spacing w:before="0" w:after="0" w:line="240" w:lineRule="auto"/>
        <w:rPr>
          <w:rFonts w:eastAsia="Times New Roman" w:cs="Arial"/>
          <w:b/>
          <w:color w:val="222222"/>
          <w:sz w:val="28"/>
          <w:szCs w:val="28"/>
          <w:lang w:val="en-US"/>
        </w:rPr>
      </w:pPr>
      <w:r w:rsidRPr="00385F7C">
        <w:rPr>
          <w:rFonts w:eastAsia="Times New Roman" w:cs="Arial"/>
          <w:b/>
          <w:color w:val="222222"/>
          <w:sz w:val="28"/>
          <w:szCs w:val="28"/>
          <w:lang w:val="en-US"/>
        </w:rPr>
        <w:t>Strategies to Support Students Struggling with Dysgraphia</w:t>
      </w:r>
    </w:p>
    <w:p w14:paraId="201699F1" w14:textId="02CB9295" w:rsidR="00AA18D3" w:rsidRDefault="00AA18D3" w:rsidP="008A26F7">
      <w:pPr>
        <w:spacing w:before="120" w:after="0" w:line="240" w:lineRule="auto"/>
        <w:rPr>
          <w:rFonts w:cstheme="majorHAnsi"/>
          <w:color w:val="000000" w:themeColor="text1"/>
          <w:u w:val="single"/>
        </w:rPr>
      </w:pPr>
      <w:r>
        <w:rPr>
          <w:rFonts w:cstheme="majorHAnsi"/>
          <w:color w:val="000000" w:themeColor="text1"/>
          <w:u w:val="single"/>
        </w:rPr>
        <w:t>Lazy 8</w:t>
      </w:r>
    </w:p>
    <w:p w14:paraId="447715B6" w14:textId="62D07559" w:rsidR="00AA18D3" w:rsidRPr="00AA18D3" w:rsidRDefault="00AA18D3" w:rsidP="00385F7C">
      <w:pPr>
        <w:spacing w:before="0" w:after="0" w:line="240" w:lineRule="auto"/>
        <w:rPr>
          <w:rFonts w:cstheme="majorHAnsi"/>
          <w:color w:val="000000" w:themeColor="text1"/>
        </w:rPr>
      </w:pPr>
      <w:r>
        <w:rPr>
          <w:rFonts w:cstheme="majorHAnsi"/>
          <w:color w:val="000000" w:themeColor="text1"/>
        </w:rPr>
        <w:t>Before writing, have the student d</w:t>
      </w:r>
      <w:r w:rsidRPr="00AA18D3">
        <w:rPr>
          <w:rFonts w:cstheme="majorHAnsi"/>
          <w:color w:val="000000" w:themeColor="text1"/>
        </w:rPr>
        <w:t>raw</w:t>
      </w:r>
      <w:r>
        <w:rPr>
          <w:rFonts w:cstheme="majorHAnsi"/>
          <w:color w:val="000000" w:themeColor="text1"/>
        </w:rPr>
        <w:t xml:space="preserve"> a small infinity sign </w:t>
      </w:r>
      <w:proofErr w:type="gramStart"/>
      <w:r>
        <w:rPr>
          <w:rFonts w:cstheme="majorHAnsi"/>
          <w:color w:val="000000" w:themeColor="text1"/>
        </w:rPr>
        <w:t>or</w:t>
      </w:r>
      <w:r w:rsidR="008A26F7">
        <w:rPr>
          <w:rFonts w:cstheme="majorHAnsi"/>
          <w:color w:val="000000" w:themeColor="text1"/>
        </w:rPr>
        <w:t xml:space="preserve"> </w:t>
      </w:r>
      <w:r>
        <w:rPr>
          <w:rFonts w:cstheme="majorHAnsi"/>
          <w:color w:val="000000" w:themeColor="text1"/>
        </w:rPr>
        <w:t xml:space="preserve"> “</w:t>
      </w:r>
      <w:proofErr w:type="gramEnd"/>
      <w:r>
        <w:rPr>
          <w:rFonts w:cstheme="majorHAnsi"/>
          <w:color w:val="000000" w:themeColor="text1"/>
        </w:rPr>
        <w:t>lazy 8” with their finger or pencil, starting in the middle and drawing up to the left.  Trace the sign 8 - 10 times.  This helps integrate right and left hemispheres for writing.</w:t>
      </w:r>
    </w:p>
    <w:p w14:paraId="46143505" w14:textId="77777777" w:rsidR="00AA18D3" w:rsidRDefault="00AA18D3" w:rsidP="00385F7C">
      <w:pPr>
        <w:spacing w:before="0" w:after="0" w:line="240" w:lineRule="auto"/>
        <w:rPr>
          <w:rFonts w:cstheme="majorHAnsi"/>
          <w:color w:val="000000" w:themeColor="text1"/>
          <w:u w:val="single"/>
        </w:rPr>
      </w:pPr>
    </w:p>
    <w:p w14:paraId="3A583DD4" w14:textId="2788CC59" w:rsidR="00385F7C" w:rsidRPr="00385F7C" w:rsidRDefault="00385F7C" w:rsidP="00385F7C">
      <w:pPr>
        <w:spacing w:before="0" w:after="0" w:line="240" w:lineRule="auto"/>
        <w:rPr>
          <w:rFonts w:cstheme="majorHAnsi"/>
          <w:color w:val="000000" w:themeColor="text1"/>
          <w:u w:val="single"/>
        </w:rPr>
      </w:pPr>
      <w:r w:rsidRPr="00385F7C">
        <w:rPr>
          <w:rFonts w:cstheme="majorHAnsi"/>
          <w:color w:val="000000" w:themeColor="text1"/>
          <w:u w:val="single"/>
        </w:rPr>
        <w:t>5-Minute Power Writing Strategy</w:t>
      </w:r>
    </w:p>
    <w:p w14:paraId="6648BB90" w14:textId="77777777" w:rsidR="00385F7C" w:rsidRPr="00385F7C" w:rsidRDefault="00385F7C" w:rsidP="00385F7C">
      <w:pPr>
        <w:spacing w:after="0" w:line="240" w:lineRule="auto"/>
        <w:rPr>
          <w:rFonts w:cstheme="majorHAnsi"/>
          <w:sz w:val="22"/>
          <w:szCs w:val="22"/>
        </w:rPr>
      </w:pPr>
      <w:r w:rsidRPr="00385F7C">
        <w:rPr>
          <w:rFonts w:cstheme="majorHAnsi"/>
          <w:sz w:val="22"/>
          <w:szCs w:val="22"/>
        </w:rPr>
        <w:t xml:space="preserve"> </w:t>
      </w:r>
      <w:r w:rsidRPr="00385F7C">
        <w:rPr>
          <w:rFonts w:eastAsia="Times New Roman" w:cstheme="majorHAnsi"/>
          <w:color w:val="262626"/>
          <w:sz w:val="22"/>
          <w:szCs w:val="22"/>
        </w:rPr>
        <w:t>Principles:</w:t>
      </w:r>
    </w:p>
    <w:p w14:paraId="0F508371" w14:textId="77777777" w:rsidR="00385F7C" w:rsidRPr="00385F7C" w:rsidRDefault="00385F7C" w:rsidP="00385F7C">
      <w:pPr>
        <w:numPr>
          <w:ilvl w:val="0"/>
          <w:numId w:val="12"/>
        </w:numPr>
        <w:spacing w:before="0" w:after="0" w:line="240" w:lineRule="auto"/>
        <w:rPr>
          <w:rFonts w:cstheme="majorHAnsi"/>
          <w:sz w:val="22"/>
          <w:szCs w:val="22"/>
        </w:rPr>
      </w:pPr>
      <w:r w:rsidRPr="00385F7C">
        <w:rPr>
          <w:rFonts w:cstheme="majorHAnsi"/>
          <w:sz w:val="22"/>
          <w:szCs w:val="22"/>
        </w:rPr>
        <w:t>It is easier to write from a question than a statement</w:t>
      </w:r>
    </w:p>
    <w:p w14:paraId="1ECF50C2" w14:textId="77777777" w:rsidR="00385F7C" w:rsidRPr="00385F7C" w:rsidRDefault="00385F7C" w:rsidP="00385F7C">
      <w:pPr>
        <w:numPr>
          <w:ilvl w:val="0"/>
          <w:numId w:val="12"/>
        </w:numPr>
        <w:spacing w:before="0" w:after="0" w:line="240" w:lineRule="auto"/>
        <w:rPr>
          <w:rFonts w:cstheme="majorHAnsi"/>
          <w:sz w:val="22"/>
          <w:szCs w:val="22"/>
        </w:rPr>
      </w:pPr>
      <w:r w:rsidRPr="00385F7C">
        <w:rPr>
          <w:rFonts w:cstheme="majorHAnsi"/>
          <w:sz w:val="22"/>
          <w:szCs w:val="22"/>
        </w:rPr>
        <w:t>The faster you write, the better you write</w:t>
      </w:r>
    </w:p>
    <w:p w14:paraId="1259D9A0" w14:textId="77777777" w:rsidR="00385F7C" w:rsidRPr="00385F7C" w:rsidRDefault="00385F7C" w:rsidP="00385F7C">
      <w:pPr>
        <w:numPr>
          <w:ilvl w:val="0"/>
          <w:numId w:val="12"/>
        </w:numPr>
        <w:spacing w:before="0" w:after="0" w:line="240" w:lineRule="auto"/>
        <w:rPr>
          <w:rFonts w:cstheme="majorHAnsi"/>
          <w:sz w:val="22"/>
          <w:szCs w:val="22"/>
        </w:rPr>
      </w:pPr>
      <w:r w:rsidRPr="00385F7C">
        <w:rPr>
          <w:rFonts w:cstheme="majorHAnsi"/>
          <w:sz w:val="22"/>
          <w:szCs w:val="22"/>
        </w:rPr>
        <w:lastRenderedPageBreak/>
        <w:t>This gives you a way to break writing into small manageable chunks so it doesn’t drag or feel overwhelming.</w:t>
      </w:r>
    </w:p>
    <w:p w14:paraId="1BFE9CFA" w14:textId="77777777" w:rsidR="00385F7C" w:rsidRPr="00385F7C" w:rsidRDefault="00385F7C" w:rsidP="00385F7C">
      <w:pPr>
        <w:spacing w:after="0" w:line="240" w:lineRule="auto"/>
        <w:rPr>
          <w:rFonts w:eastAsia="Times New Roman" w:cstheme="majorHAnsi"/>
          <w:color w:val="262626"/>
          <w:sz w:val="22"/>
          <w:szCs w:val="22"/>
        </w:rPr>
      </w:pPr>
      <w:r w:rsidRPr="00385F7C">
        <w:rPr>
          <w:rFonts w:eastAsia="Times New Roman" w:cstheme="majorHAnsi"/>
          <w:color w:val="262626"/>
          <w:sz w:val="22"/>
          <w:szCs w:val="22"/>
        </w:rPr>
        <w:t>Rules:</w:t>
      </w:r>
    </w:p>
    <w:p w14:paraId="11D8F219" w14:textId="77777777" w:rsidR="00385F7C" w:rsidRPr="00385F7C" w:rsidRDefault="00385F7C" w:rsidP="00385F7C">
      <w:pPr>
        <w:numPr>
          <w:ilvl w:val="0"/>
          <w:numId w:val="13"/>
        </w:numPr>
        <w:spacing w:before="0" w:after="0" w:line="240" w:lineRule="auto"/>
        <w:rPr>
          <w:rFonts w:cstheme="majorHAnsi"/>
          <w:sz w:val="22"/>
          <w:szCs w:val="22"/>
        </w:rPr>
      </w:pPr>
      <w:r w:rsidRPr="00385F7C">
        <w:rPr>
          <w:rFonts w:cstheme="majorHAnsi"/>
          <w:sz w:val="22"/>
          <w:szCs w:val="22"/>
        </w:rPr>
        <w:t>Start with 3 power words (nouns or verbs) about the topic</w:t>
      </w:r>
    </w:p>
    <w:p w14:paraId="4ACC634D" w14:textId="77777777" w:rsidR="00385F7C" w:rsidRPr="00385F7C" w:rsidRDefault="00385F7C" w:rsidP="00385F7C">
      <w:pPr>
        <w:numPr>
          <w:ilvl w:val="0"/>
          <w:numId w:val="13"/>
        </w:numPr>
        <w:spacing w:before="0" w:after="0" w:line="240" w:lineRule="auto"/>
        <w:rPr>
          <w:rFonts w:cstheme="majorHAnsi"/>
          <w:sz w:val="22"/>
          <w:szCs w:val="22"/>
        </w:rPr>
      </w:pPr>
      <w:r w:rsidRPr="00385F7C">
        <w:rPr>
          <w:rFonts w:cstheme="majorHAnsi"/>
          <w:sz w:val="22"/>
          <w:szCs w:val="22"/>
        </w:rPr>
        <w:t>Your first word in your first paragraph must be one of the 3 power words.</w:t>
      </w:r>
    </w:p>
    <w:p w14:paraId="1E0A5FFC" w14:textId="77777777" w:rsidR="00385F7C" w:rsidRPr="00385F7C" w:rsidRDefault="00385F7C" w:rsidP="00385F7C">
      <w:pPr>
        <w:numPr>
          <w:ilvl w:val="0"/>
          <w:numId w:val="13"/>
        </w:numPr>
        <w:spacing w:before="0" w:after="0" w:line="240" w:lineRule="auto"/>
        <w:rPr>
          <w:rFonts w:cstheme="majorHAnsi"/>
          <w:sz w:val="22"/>
          <w:szCs w:val="22"/>
        </w:rPr>
      </w:pPr>
      <w:r w:rsidRPr="00385F7C">
        <w:rPr>
          <w:rFonts w:cstheme="majorHAnsi"/>
          <w:sz w:val="22"/>
          <w:szCs w:val="22"/>
        </w:rPr>
        <w:t>The other 2 words must appear in the first paragraph.</w:t>
      </w:r>
    </w:p>
    <w:p w14:paraId="0F110650" w14:textId="77777777" w:rsidR="00385F7C" w:rsidRPr="00385F7C" w:rsidRDefault="00385F7C" w:rsidP="00385F7C">
      <w:pPr>
        <w:numPr>
          <w:ilvl w:val="0"/>
          <w:numId w:val="13"/>
        </w:numPr>
        <w:spacing w:before="0" w:after="0" w:line="240" w:lineRule="auto"/>
        <w:rPr>
          <w:rFonts w:eastAsia="Times New Roman" w:cstheme="majorHAnsi"/>
          <w:color w:val="262626"/>
          <w:sz w:val="22"/>
          <w:szCs w:val="22"/>
        </w:rPr>
      </w:pPr>
      <w:r w:rsidRPr="00385F7C">
        <w:rPr>
          <w:rFonts w:cstheme="majorHAnsi"/>
          <w:sz w:val="22"/>
          <w:szCs w:val="22"/>
        </w:rPr>
        <w:t>Write for 5 minutes without stopping.  No editing, erasing, or going back. No stopping to think.</w:t>
      </w:r>
    </w:p>
    <w:p w14:paraId="1B2BF4A5" w14:textId="77777777" w:rsidR="00385F7C" w:rsidRPr="00385F7C" w:rsidRDefault="00385F7C" w:rsidP="00385F7C">
      <w:pPr>
        <w:spacing w:after="0" w:line="240" w:lineRule="auto"/>
        <w:rPr>
          <w:rFonts w:eastAsia="Times New Roman" w:cstheme="majorHAnsi"/>
          <w:color w:val="262626"/>
          <w:sz w:val="22"/>
          <w:szCs w:val="22"/>
        </w:rPr>
      </w:pPr>
      <w:r w:rsidRPr="00385F7C">
        <w:rPr>
          <w:rFonts w:eastAsia="Times New Roman" w:cstheme="majorHAnsi"/>
          <w:color w:val="262626"/>
          <w:sz w:val="22"/>
          <w:szCs w:val="22"/>
        </w:rPr>
        <w:t>Steps:</w:t>
      </w:r>
    </w:p>
    <w:p w14:paraId="00551FA8" w14:textId="77777777" w:rsidR="00385F7C" w:rsidRPr="00385F7C" w:rsidRDefault="00385F7C" w:rsidP="00385F7C">
      <w:pPr>
        <w:pStyle w:val="ListParagraph"/>
        <w:numPr>
          <w:ilvl w:val="0"/>
          <w:numId w:val="14"/>
        </w:numPr>
        <w:spacing w:before="0" w:after="0" w:line="240" w:lineRule="auto"/>
        <w:rPr>
          <w:rFonts w:eastAsia="Times New Roman" w:cstheme="majorHAnsi"/>
          <w:color w:val="000000"/>
          <w:sz w:val="22"/>
          <w:szCs w:val="22"/>
        </w:rPr>
      </w:pPr>
      <w:r w:rsidRPr="00385F7C">
        <w:rPr>
          <w:rFonts w:eastAsia="Times New Roman" w:cstheme="majorHAnsi"/>
          <w:color w:val="000000"/>
          <w:sz w:val="22"/>
          <w:szCs w:val="22"/>
        </w:rPr>
        <w:t>Take your main idea sentence or topic and turn it into a question.</w:t>
      </w:r>
    </w:p>
    <w:p w14:paraId="5CAC2EF8" w14:textId="77777777" w:rsidR="00385F7C" w:rsidRPr="00385F7C" w:rsidRDefault="00385F7C" w:rsidP="00385F7C">
      <w:pPr>
        <w:pStyle w:val="ListParagraph"/>
        <w:numPr>
          <w:ilvl w:val="0"/>
          <w:numId w:val="14"/>
        </w:numPr>
        <w:spacing w:before="0" w:after="0" w:line="240" w:lineRule="auto"/>
        <w:rPr>
          <w:rFonts w:eastAsia="Times New Roman" w:cstheme="majorHAnsi"/>
          <w:color w:val="000000"/>
          <w:sz w:val="22"/>
          <w:szCs w:val="22"/>
        </w:rPr>
      </w:pPr>
      <w:r w:rsidRPr="00385F7C">
        <w:rPr>
          <w:rFonts w:eastAsia="Times New Roman" w:cstheme="majorHAnsi"/>
          <w:color w:val="000000"/>
          <w:sz w:val="22"/>
          <w:szCs w:val="22"/>
        </w:rPr>
        <w:t>Visualize the answer to the question.</w:t>
      </w:r>
    </w:p>
    <w:p w14:paraId="5492D01D" w14:textId="77777777" w:rsidR="00385F7C" w:rsidRPr="00385F7C" w:rsidRDefault="00385F7C" w:rsidP="00385F7C">
      <w:pPr>
        <w:pStyle w:val="ListParagraph"/>
        <w:numPr>
          <w:ilvl w:val="0"/>
          <w:numId w:val="14"/>
        </w:numPr>
        <w:spacing w:before="0" w:after="0" w:line="240" w:lineRule="auto"/>
        <w:rPr>
          <w:rFonts w:eastAsia="Times New Roman" w:cstheme="majorHAnsi"/>
          <w:color w:val="000000"/>
          <w:sz w:val="22"/>
          <w:szCs w:val="22"/>
        </w:rPr>
      </w:pPr>
      <w:r w:rsidRPr="00385F7C">
        <w:rPr>
          <w:rFonts w:eastAsia="Times New Roman" w:cstheme="majorHAnsi"/>
          <w:color w:val="000000"/>
          <w:sz w:val="22"/>
          <w:szCs w:val="22"/>
        </w:rPr>
        <w:t>Write 3 power words (nouns or verbs) that will help answer the question</w:t>
      </w:r>
    </w:p>
    <w:p w14:paraId="1F46BF9B" w14:textId="77777777" w:rsidR="00385F7C" w:rsidRPr="00385F7C" w:rsidRDefault="00385F7C" w:rsidP="00385F7C">
      <w:pPr>
        <w:pStyle w:val="ListParagraph"/>
        <w:numPr>
          <w:ilvl w:val="0"/>
          <w:numId w:val="14"/>
        </w:numPr>
        <w:spacing w:before="0" w:after="0" w:line="240" w:lineRule="auto"/>
        <w:rPr>
          <w:rFonts w:eastAsia="Times New Roman" w:cstheme="majorHAnsi"/>
          <w:color w:val="000000"/>
          <w:sz w:val="22"/>
          <w:szCs w:val="22"/>
        </w:rPr>
      </w:pPr>
      <w:r w:rsidRPr="00385F7C">
        <w:rPr>
          <w:rFonts w:eastAsia="Times New Roman" w:cstheme="majorHAnsi"/>
          <w:color w:val="000000"/>
          <w:sz w:val="22"/>
          <w:szCs w:val="22"/>
        </w:rPr>
        <w:t>Write for 5 minutes following the rules.</w:t>
      </w:r>
    </w:p>
    <w:p w14:paraId="78315354" w14:textId="77777777" w:rsidR="00385F7C" w:rsidRPr="00385F7C" w:rsidRDefault="00385F7C" w:rsidP="00385F7C">
      <w:pPr>
        <w:pStyle w:val="ListParagraph"/>
        <w:numPr>
          <w:ilvl w:val="0"/>
          <w:numId w:val="14"/>
        </w:numPr>
        <w:spacing w:before="0" w:after="0" w:line="240" w:lineRule="auto"/>
        <w:rPr>
          <w:rFonts w:eastAsia="Times New Roman" w:cstheme="majorHAnsi"/>
          <w:color w:val="262626"/>
          <w:sz w:val="22"/>
          <w:szCs w:val="22"/>
        </w:rPr>
      </w:pPr>
      <w:r w:rsidRPr="00385F7C">
        <w:rPr>
          <w:rFonts w:eastAsia="Times New Roman" w:cstheme="majorHAnsi"/>
          <w:color w:val="000000"/>
          <w:sz w:val="22"/>
          <w:szCs w:val="22"/>
        </w:rPr>
        <w:t xml:space="preserve">At the end of 5 minutes, edit, extend, and clarify the sentences. </w:t>
      </w:r>
    </w:p>
    <w:p w14:paraId="1756BC4C" w14:textId="77777777" w:rsidR="00385F7C" w:rsidRPr="00385F7C" w:rsidRDefault="00385F7C" w:rsidP="00385F7C">
      <w:pPr>
        <w:pStyle w:val="ListParagraph"/>
        <w:numPr>
          <w:ilvl w:val="0"/>
          <w:numId w:val="14"/>
        </w:numPr>
        <w:spacing w:before="0" w:after="0" w:line="240" w:lineRule="auto"/>
        <w:rPr>
          <w:rFonts w:eastAsia="Times New Roman" w:cstheme="majorHAnsi"/>
          <w:color w:val="262626"/>
          <w:sz w:val="22"/>
          <w:szCs w:val="22"/>
        </w:rPr>
      </w:pPr>
      <w:r w:rsidRPr="00385F7C">
        <w:rPr>
          <w:rFonts w:eastAsia="Times New Roman" w:cstheme="majorHAnsi"/>
          <w:color w:val="000000"/>
          <w:sz w:val="22"/>
          <w:szCs w:val="22"/>
        </w:rPr>
        <w:t>Proofread with COPS.</w:t>
      </w:r>
    </w:p>
    <w:p w14:paraId="15806508" w14:textId="77777777" w:rsidR="00203EE0" w:rsidRDefault="00203EE0" w:rsidP="00203EE0">
      <w:pPr>
        <w:spacing w:before="0" w:after="0" w:line="240" w:lineRule="auto"/>
        <w:rPr>
          <w:rFonts w:cstheme="majorHAnsi"/>
          <w:color w:val="000000" w:themeColor="text1"/>
        </w:rPr>
      </w:pPr>
    </w:p>
    <w:p w14:paraId="2343D650" w14:textId="1774F79F" w:rsidR="00203EE0" w:rsidRPr="00203EE0" w:rsidRDefault="00203EE0" w:rsidP="00203EE0">
      <w:pPr>
        <w:spacing w:before="0" w:after="0" w:line="240" w:lineRule="auto"/>
        <w:rPr>
          <w:rFonts w:eastAsia="Batang" w:cstheme="majorHAnsi"/>
          <w:b/>
        </w:rPr>
      </w:pPr>
      <w:r w:rsidRPr="00203EE0">
        <w:rPr>
          <w:rFonts w:eastAsia="Batang" w:cstheme="majorHAnsi"/>
          <w:u w:val="single"/>
        </w:rPr>
        <w:t>COPS</w:t>
      </w:r>
      <w:r w:rsidRPr="00203EE0">
        <w:rPr>
          <w:rFonts w:eastAsia="Batang" w:cstheme="majorHAnsi"/>
          <w:b/>
          <w:u w:val="single"/>
        </w:rPr>
        <w:t xml:space="preserve"> </w:t>
      </w:r>
      <w:r w:rsidRPr="00203EE0">
        <w:rPr>
          <w:rFonts w:cstheme="majorHAnsi"/>
          <w:color w:val="000000" w:themeColor="text1"/>
          <w:u w:val="single"/>
        </w:rPr>
        <w:t>Proofreading Strategy</w:t>
      </w:r>
    </w:p>
    <w:p w14:paraId="0EB39C34" w14:textId="77777777" w:rsidR="00203EE0" w:rsidRPr="00203EE0" w:rsidRDefault="00203EE0" w:rsidP="00203EE0">
      <w:pPr>
        <w:spacing w:before="0" w:after="0" w:line="240" w:lineRule="auto"/>
        <w:rPr>
          <w:rFonts w:cstheme="majorHAnsi"/>
        </w:rPr>
      </w:pPr>
      <w:r w:rsidRPr="00203EE0">
        <w:rPr>
          <w:rFonts w:cstheme="majorHAnsi"/>
        </w:rPr>
        <w:t>Here’s a simple technique to help writers of any age become more independent in proofreading their written work.</w:t>
      </w:r>
    </w:p>
    <w:p w14:paraId="1B7C1F94" w14:textId="77777777" w:rsidR="00203EE0" w:rsidRPr="00203EE0" w:rsidRDefault="00203EE0" w:rsidP="00203EE0">
      <w:pPr>
        <w:spacing w:before="0" w:after="0" w:line="240" w:lineRule="auto"/>
        <w:rPr>
          <w:rFonts w:cstheme="majorHAnsi"/>
        </w:rPr>
      </w:pPr>
    </w:p>
    <w:p w14:paraId="03D43C72" w14:textId="77777777" w:rsidR="00203EE0" w:rsidRPr="00203EE0" w:rsidRDefault="00203EE0" w:rsidP="00203EE0">
      <w:pPr>
        <w:spacing w:before="0" w:after="0" w:line="240" w:lineRule="auto"/>
        <w:rPr>
          <w:rFonts w:cstheme="majorHAnsi"/>
        </w:rPr>
      </w:pPr>
      <w:r w:rsidRPr="00203EE0">
        <w:rPr>
          <w:rFonts w:cstheme="majorHAnsi"/>
        </w:rPr>
        <w:t xml:space="preserve">Have the student write COPS on a 3x5 card or at the top of her paper. Explain what each letter in the acronym stands for and walk through the process together with everything the student writes – even single sentences. Very quickly, most students will begin to apply COPS all on their own. </w:t>
      </w:r>
    </w:p>
    <w:p w14:paraId="001FA66D" w14:textId="77777777" w:rsidR="00203EE0" w:rsidRPr="00203EE0" w:rsidRDefault="00203EE0" w:rsidP="00203EE0">
      <w:pPr>
        <w:spacing w:before="0" w:after="0" w:line="240" w:lineRule="auto"/>
        <w:rPr>
          <w:rFonts w:cstheme="majorHAnsi"/>
        </w:rPr>
      </w:pPr>
      <w:r w:rsidRPr="00203EE0">
        <w:rPr>
          <w:rFonts w:cstheme="majorHAnsi"/>
        </w:rPr>
        <w:t xml:space="preserve">COPS </w:t>
      </w:r>
      <w:proofErr w:type="gramStart"/>
      <w:r w:rsidRPr="00203EE0">
        <w:rPr>
          <w:rFonts w:cstheme="majorHAnsi"/>
        </w:rPr>
        <w:t>stands</w:t>
      </w:r>
      <w:proofErr w:type="gramEnd"/>
      <w:r w:rsidRPr="00203EE0">
        <w:rPr>
          <w:rFonts w:cstheme="majorHAnsi"/>
        </w:rPr>
        <w:t xml:space="preserve"> for:</w:t>
      </w:r>
    </w:p>
    <w:p w14:paraId="5940623D" w14:textId="77777777" w:rsidR="00203EE0" w:rsidRPr="00203EE0" w:rsidRDefault="00203EE0" w:rsidP="00203EE0">
      <w:pPr>
        <w:spacing w:before="0" w:after="0" w:line="240" w:lineRule="auto"/>
        <w:ind w:left="720"/>
        <w:rPr>
          <w:rFonts w:cstheme="majorHAnsi"/>
        </w:rPr>
      </w:pPr>
      <w:r w:rsidRPr="00203EE0">
        <w:rPr>
          <w:rFonts w:cstheme="majorHAnsi"/>
          <w:b/>
        </w:rPr>
        <w:t>C</w:t>
      </w:r>
      <w:r w:rsidRPr="00203EE0">
        <w:rPr>
          <w:rFonts w:cstheme="majorHAnsi"/>
        </w:rPr>
        <w:t>apitalization</w:t>
      </w:r>
    </w:p>
    <w:p w14:paraId="1605924F" w14:textId="77777777" w:rsidR="00203EE0" w:rsidRPr="00203EE0" w:rsidRDefault="00203EE0" w:rsidP="00203EE0">
      <w:pPr>
        <w:spacing w:before="0" w:after="0" w:line="240" w:lineRule="auto"/>
        <w:ind w:left="720"/>
        <w:rPr>
          <w:rFonts w:cstheme="majorHAnsi"/>
        </w:rPr>
      </w:pPr>
      <w:r w:rsidRPr="00203EE0">
        <w:rPr>
          <w:rFonts w:cstheme="majorHAnsi"/>
          <w:b/>
        </w:rPr>
        <w:t>O</w:t>
      </w:r>
      <w:r w:rsidRPr="00203EE0">
        <w:rPr>
          <w:rFonts w:cstheme="majorHAnsi"/>
        </w:rPr>
        <w:t>verall Appearance (Spacing; clean, clear, well-formed letters; mistakes erased completely)</w:t>
      </w:r>
    </w:p>
    <w:p w14:paraId="6ECAA1E2" w14:textId="77777777" w:rsidR="00203EE0" w:rsidRPr="00203EE0" w:rsidRDefault="00203EE0" w:rsidP="00203EE0">
      <w:pPr>
        <w:spacing w:before="0" w:after="0" w:line="240" w:lineRule="auto"/>
        <w:ind w:left="720"/>
        <w:rPr>
          <w:rFonts w:cstheme="majorHAnsi"/>
        </w:rPr>
      </w:pPr>
      <w:r w:rsidRPr="00203EE0">
        <w:rPr>
          <w:rFonts w:cstheme="majorHAnsi"/>
          <w:b/>
        </w:rPr>
        <w:t>P</w:t>
      </w:r>
      <w:r w:rsidRPr="00203EE0">
        <w:rPr>
          <w:rFonts w:cstheme="majorHAnsi"/>
        </w:rPr>
        <w:t>unctuation</w:t>
      </w:r>
    </w:p>
    <w:p w14:paraId="6EB15C5A" w14:textId="77777777" w:rsidR="00203EE0" w:rsidRPr="00203EE0" w:rsidRDefault="00203EE0" w:rsidP="00203EE0">
      <w:pPr>
        <w:spacing w:before="0" w:after="0" w:line="240" w:lineRule="auto"/>
        <w:ind w:left="720"/>
        <w:rPr>
          <w:rFonts w:cstheme="majorHAnsi"/>
        </w:rPr>
      </w:pPr>
      <w:r w:rsidRPr="00203EE0">
        <w:rPr>
          <w:rFonts w:cstheme="majorHAnsi"/>
          <w:b/>
        </w:rPr>
        <w:t>S</w:t>
      </w:r>
      <w:r w:rsidRPr="00203EE0">
        <w:rPr>
          <w:rFonts w:cstheme="majorHAnsi"/>
        </w:rPr>
        <w:t>pelling (Have the student check spelling by starting with the last word in the sentence or paragraph.  This takes the words out of context.  The student should check to see if the word “sounds right” and “looks right.”</w:t>
      </w:r>
    </w:p>
    <w:p w14:paraId="2530CF46" w14:textId="77777777" w:rsidR="00203EE0" w:rsidRPr="00203EE0" w:rsidRDefault="00203EE0" w:rsidP="00203EE0">
      <w:pPr>
        <w:spacing w:before="0" w:after="0" w:line="240" w:lineRule="auto"/>
        <w:rPr>
          <w:rFonts w:cstheme="majorHAnsi"/>
        </w:rPr>
      </w:pPr>
    </w:p>
    <w:p w14:paraId="5C8C7D88" w14:textId="77777777" w:rsidR="00203EE0" w:rsidRPr="00203EE0" w:rsidRDefault="00203EE0" w:rsidP="00203EE0">
      <w:pPr>
        <w:spacing w:before="0" w:after="0" w:line="240" w:lineRule="auto"/>
        <w:rPr>
          <w:rFonts w:cstheme="majorHAnsi"/>
        </w:rPr>
      </w:pPr>
      <w:r w:rsidRPr="00203EE0">
        <w:rPr>
          <w:rFonts w:cstheme="majorHAnsi"/>
        </w:rPr>
        <w:t xml:space="preserve">Have students go through each sentence checking for </w:t>
      </w:r>
      <w:r w:rsidRPr="00203EE0">
        <w:rPr>
          <w:rFonts w:cstheme="majorHAnsi"/>
          <w:b/>
        </w:rPr>
        <w:t>C</w:t>
      </w:r>
      <w:r w:rsidRPr="00203EE0">
        <w:rPr>
          <w:rFonts w:cstheme="majorHAnsi"/>
        </w:rPr>
        <w:t xml:space="preserve">apitalization.  When done, they get to check off the </w:t>
      </w:r>
      <w:r w:rsidRPr="00203EE0">
        <w:rPr>
          <w:rFonts w:cstheme="majorHAnsi"/>
          <w:b/>
        </w:rPr>
        <w:t>C</w:t>
      </w:r>
      <w:r w:rsidRPr="00203EE0">
        <w:rPr>
          <w:rFonts w:cstheme="majorHAnsi"/>
        </w:rPr>
        <w:t xml:space="preserve">.  Then check for </w:t>
      </w:r>
      <w:r w:rsidRPr="00203EE0">
        <w:rPr>
          <w:rFonts w:cstheme="majorHAnsi"/>
          <w:b/>
        </w:rPr>
        <w:t>O</w:t>
      </w:r>
      <w:r w:rsidRPr="00203EE0">
        <w:rPr>
          <w:rFonts w:cstheme="majorHAnsi"/>
        </w:rPr>
        <w:t xml:space="preserve">verall appearance, checking it off when done.  Go on to </w:t>
      </w:r>
      <w:r w:rsidRPr="00203EE0">
        <w:rPr>
          <w:rFonts w:cstheme="majorHAnsi"/>
          <w:b/>
        </w:rPr>
        <w:t>P</w:t>
      </w:r>
      <w:r w:rsidRPr="00203EE0">
        <w:rPr>
          <w:rFonts w:cstheme="majorHAnsi"/>
        </w:rPr>
        <w:t xml:space="preserve">unctuation, followed by </w:t>
      </w:r>
      <w:r w:rsidRPr="00203EE0">
        <w:rPr>
          <w:rFonts w:cstheme="majorHAnsi"/>
          <w:b/>
        </w:rPr>
        <w:t>S</w:t>
      </w:r>
      <w:r w:rsidRPr="00203EE0">
        <w:rPr>
          <w:rFonts w:cstheme="majorHAnsi"/>
        </w:rPr>
        <w:t>pelling.</w:t>
      </w:r>
    </w:p>
    <w:p w14:paraId="33E29454" w14:textId="16612CDD" w:rsidR="00372AA4" w:rsidRDefault="00372AA4" w:rsidP="00624A2D">
      <w:pPr>
        <w:spacing w:before="0" w:after="0" w:line="240" w:lineRule="auto"/>
        <w:rPr>
          <w:rFonts w:eastAsia="Times New Roman" w:cs="Arial"/>
          <w:color w:val="222222"/>
          <w:lang w:val="en-US"/>
        </w:rPr>
      </w:pPr>
    </w:p>
    <w:p w14:paraId="2902E5AA" w14:textId="1E702EE6" w:rsidR="00372AA4" w:rsidRPr="00A85DB9" w:rsidRDefault="00A85DB9" w:rsidP="00624A2D">
      <w:pPr>
        <w:spacing w:before="0" w:after="0" w:line="240" w:lineRule="auto"/>
        <w:rPr>
          <w:rFonts w:eastAsia="Times New Roman" w:cs="Arial"/>
          <w:b/>
          <w:color w:val="222222"/>
          <w:sz w:val="28"/>
          <w:szCs w:val="28"/>
          <w:lang w:val="en-US"/>
        </w:rPr>
      </w:pPr>
      <w:r w:rsidRPr="00A85DB9">
        <w:rPr>
          <w:rFonts w:eastAsia="Times New Roman" w:cs="Arial"/>
          <w:b/>
          <w:color w:val="222222"/>
          <w:sz w:val="28"/>
          <w:szCs w:val="28"/>
          <w:lang w:val="en-US"/>
        </w:rPr>
        <w:t xml:space="preserve">Strategies for </w:t>
      </w:r>
      <w:r w:rsidR="008A26F7">
        <w:rPr>
          <w:rFonts w:eastAsia="Times New Roman" w:cs="Arial"/>
          <w:b/>
          <w:color w:val="222222"/>
          <w:sz w:val="28"/>
          <w:szCs w:val="28"/>
          <w:lang w:val="en-US"/>
        </w:rPr>
        <w:t>S</w:t>
      </w:r>
      <w:r w:rsidRPr="00A85DB9">
        <w:rPr>
          <w:rFonts w:eastAsia="Times New Roman" w:cs="Arial"/>
          <w:b/>
          <w:color w:val="222222"/>
          <w:sz w:val="28"/>
          <w:szCs w:val="28"/>
          <w:lang w:val="en-US"/>
        </w:rPr>
        <w:t>upporting Students with ADHD</w:t>
      </w:r>
    </w:p>
    <w:p w14:paraId="55745FC2" w14:textId="196E7D1B" w:rsidR="00A85DB9" w:rsidRPr="00372AA4" w:rsidRDefault="00A85DB9" w:rsidP="008A26F7">
      <w:pPr>
        <w:spacing w:before="120" w:after="0" w:line="240" w:lineRule="auto"/>
        <w:rPr>
          <w:rFonts w:eastAsia="Times New Roman" w:cs="Arial"/>
          <w:color w:val="222222"/>
          <w:lang w:val="en-US"/>
        </w:rPr>
      </w:pPr>
      <w:r w:rsidRPr="00A85DB9">
        <w:rPr>
          <w:rFonts w:eastAsia="Times New Roman" w:cs="Arial"/>
          <w:color w:val="222222"/>
          <w:u w:val="single"/>
          <w:lang w:val="en-US"/>
        </w:rPr>
        <w:t>Time Timer</w:t>
      </w:r>
      <w:r>
        <w:rPr>
          <w:rFonts w:eastAsia="Times New Roman" w:cs="Arial"/>
          <w:color w:val="222222"/>
          <w:lang w:val="en-US"/>
        </w:rPr>
        <w:t>:  Use a time timer to make time visible</w:t>
      </w:r>
      <w:r w:rsidR="008A26F7">
        <w:rPr>
          <w:rFonts w:eastAsia="Times New Roman" w:cs="Arial"/>
          <w:color w:val="222222"/>
          <w:lang w:val="en-US"/>
        </w:rPr>
        <w:t xml:space="preserve"> and build time awareness and orientation</w:t>
      </w:r>
    </w:p>
    <w:p w14:paraId="0340ADC6" w14:textId="78DDA1A6" w:rsidR="00F63C6E" w:rsidRDefault="00F63C6E" w:rsidP="004F2171">
      <w:pPr>
        <w:spacing w:before="0" w:after="0" w:line="240" w:lineRule="auto"/>
        <w:rPr>
          <w:rFonts w:eastAsia="Times New Roman" w:cs="Arial"/>
          <w:color w:val="222222"/>
          <w:lang w:val="en-US"/>
        </w:rPr>
      </w:pPr>
    </w:p>
    <w:p w14:paraId="698F6572" w14:textId="212FEA6B" w:rsidR="00A85DB9" w:rsidRDefault="00A85DB9" w:rsidP="004F2171">
      <w:pPr>
        <w:spacing w:before="0" w:after="0" w:line="240" w:lineRule="auto"/>
        <w:rPr>
          <w:rFonts w:eastAsia="Times New Roman" w:cs="Arial"/>
          <w:color w:val="222222"/>
          <w:lang w:val="en-US"/>
        </w:rPr>
      </w:pPr>
      <w:r>
        <w:rPr>
          <w:rFonts w:eastAsia="Times New Roman" w:cs="Arial"/>
          <w:color w:val="222222"/>
          <w:u w:val="single"/>
          <w:lang w:val="en-US"/>
        </w:rPr>
        <w:lastRenderedPageBreak/>
        <w:t>Get in t</w:t>
      </w:r>
      <w:r w:rsidRPr="00A85DB9">
        <w:rPr>
          <w:rFonts w:eastAsia="Times New Roman" w:cs="Arial"/>
          <w:color w:val="222222"/>
          <w:u w:val="single"/>
          <w:lang w:val="en-US"/>
        </w:rPr>
        <w:t>he Zone</w:t>
      </w:r>
      <w:r>
        <w:rPr>
          <w:rFonts w:eastAsia="Times New Roman" w:cs="Arial"/>
          <w:color w:val="222222"/>
          <w:lang w:val="en-US"/>
        </w:rPr>
        <w:t xml:space="preserve">:  Help the student to develop awareness of whether their energy and focus are too intense or too low.  </w:t>
      </w:r>
    </w:p>
    <w:p w14:paraId="3C7308F5" w14:textId="77777777" w:rsidR="008A26F7" w:rsidRDefault="008A26F7" w:rsidP="00A85DB9">
      <w:pPr>
        <w:autoSpaceDE w:val="0"/>
        <w:autoSpaceDN w:val="0"/>
        <w:adjustRightInd w:val="0"/>
        <w:spacing w:before="0" w:after="0" w:line="283" w:lineRule="auto"/>
        <w:rPr>
          <w:rFonts w:cs="Helvetica Neue"/>
          <w:color w:val="000000"/>
          <w:lang w:val="en-US"/>
        </w:rPr>
      </w:pPr>
    </w:p>
    <w:p w14:paraId="5A7B1452" w14:textId="3961E426" w:rsidR="00A85DB9" w:rsidRPr="00A85DB9" w:rsidRDefault="008A26F7" w:rsidP="00A85DB9">
      <w:pPr>
        <w:autoSpaceDE w:val="0"/>
        <w:autoSpaceDN w:val="0"/>
        <w:adjustRightInd w:val="0"/>
        <w:spacing w:before="0" w:after="0" w:line="283" w:lineRule="auto"/>
        <w:rPr>
          <w:rFonts w:cs="Helvetica Neue"/>
          <w:color w:val="000000"/>
          <w:lang w:val="en-US"/>
        </w:rPr>
      </w:pPr>
      <w:r>
        <w:rPr>
          <w:rFonts w:cs="Helvetica Neue"/>
          <w:color w:val="000000"/>
          <w:lang w:val="en-US"/>
        </w:rPr>
        <w:t>L</w:t>
      </w:r>
      <w:r w:rsidR="00A85DB9" w:rsidRPr="00A85DB9">
        <w:rPr>
          <w:rFonts w:cs="Helvetica Neue"/>
          <w:color w:val="000000"/>
          <w:u w:val="single"/>
          <w:lang w:val="en-US"/>
        </w:rPr>
        <w:t>owering the level of arousal</w:t>
      </w:r>
      <w:r>
        <w:rPr>
          <w:rFonts w:cs="Helvetica Neue"/>
          <w:color w:val="000000"/>
          <w:lang w:val="en-US"/>
        </w:rPr>
        <w:t>:</w:t>
      </w:r>
      <w:r w:rsidR="00A85DB9" w:rsidRPr="00A85DB9">
        <w:rPr>
          <w:rFonts w:cs="Helvetica Neue"/>
          <w:color w:val="000000"/>
          <w:lang w:val="en-US"/>
        </w:rPr>
        <w:t xml:space="preserve">  Our eyes and our breath are the two ways that we can consciously control our physiological stress response. </w:t>
      </w:r>
      <w:r w:rsidR="00C515BA">
        <w:rPr>
          <w:rFonts w:cs="Helvetica Neue"/>
          <w:color w:val="000000"/>
          <w:lang w:val="en-US"/>
        </w:rPr>
        <w:t xml:space="preserve"> When we stepping </w:t>
      </w:r>
      <w:r w:rsidR="00A85DB9" w:rsidRPr="00A85DB9">
        <w:rPr>
          <w:rFonts w:cs="Helvetica Neue"/>
          <w:color w:val="000000"/>
          <w:lang w:val="en-US"/>
        </w:rPr>
        <w:t>outside or walk forward, our eyes get a wider view and start to scan horizontally.  This immediately down regulates the nervous system.</w:t>
      </w:r>
    </w:p>
    <w:p w14:paraId="3EC76528" w14:textId="77777777" w:rsidR="00A85DB9" w:rsidRPr="00A85DB9" w:rsidRDefault="00A85DB9" w:rsidP="00A85DB9">
      <w:pPr>
        <w:autoSpaceDE w:val="0"/>
        <w:autoSpaceDN w:val="0"/>
        <w:adjustRightInd w:val="0"/>
        <w:spacing w:before="0" w:after="0" w:line="283" w:lineRule="auto"/>
        <w:rPr>
          <w:rFonts w:cs="Helvetica Neue"/>
          <w:color w:val="000000"/>
          <w:lang w:val="en-US"/>
        </w:rPr>
      </w:pPr>
    </w:p>
    <w:p w14:paraId="0280816F" w14:textId="77777777" w:rsidR="00A85DB9" w:rsidRPr="00A85DB9" w:rsidRDefault="00A85DB9" w:rsidP="00A85DB9">
      <w:pPr>
        <w:autoSpaceDE w:val="0"/>
        <w:autoSpaceDN w:val="0"/>
        <w:adjustRightInd w:val="0"/>
        <w:spacing w:before="0" w:after="0" w:line="283" w:lineRule="auto"/>
        <w:rPr>
          <w:rFonts w:cs="Helvetica Neue"/>
          <w:color w:val="000000"/>
          <w:lang w:val="en-US"/>
        </w:rPr>
      </w:pPr>
      <w:r w:rsidRPr="00A85DB9">
        <w:rPr>
          <w:rFonts w:cs="Helvetica Neue"/>
          <w:color w:val="000000"/>
          <w:lang w:val="en-US"/>
        </w:rPr>
        <w:t xml:space="preserve">Breathing in through the nose and taking long exhales through the mouth is also a signal that tells the sympathetic nervous system to settle. </w:t>
      </w:r>
    </w:p>
    <w:p w14:paraId="6926D967" w14:textId="77777777" w:rsidR="00A85DB9" w:rsidRDefault="00A85DB9" w:rsidP="00A85DB9">
      <w:pPr>
        <w:autoSpaceDE w:val="0"/>
        <w:autoSpaceDN w:val="0"/>
        <w:adjustRightInd w:val="0"/>
        <w:spacing w:before="0" w:after="0" w:line="283" w:lineRule="auto"/>
        <w:rPr>
          <w:rFonts w:cs="Helvetica Neue"/>
          <w:color w:val="000000"/>
          <w:lang w:val="en-US"/>
        </w:rPr>
      </w:pPr>
    </w:p>
    <w:p w14:paraId="7DC46FA1" w14:textId="3CABF58E" w:rsidR="00A85DB9" w:rsidRPr="00A85DB9" w:rsidRDefault="00C515BA" w:rsidP="00A85DB9">
      <w:pPr>
        <w:autoSpaceDE w:val="0"/>
        <w:autoSpaceDN w:val="0"/>
        <w:adjustRightInd w:val="0"/>
        <w:spacing w:before="0" w:after="0" w:line="283" w:lineRule="auto"/>
        <w:rPr>
          <w:rFonts w:cs="Helvetica Neue"/>
          <w:color w:val="000000"/>
          <w:lang w:val="en-US"/>
        </w:rPr>
      </w:pPr>
      <w:r>
        <w:rPr>
          <w:rFonts w:cs="Helvetica Neue"/>
          <w:color w:val="000000"/>
          <w:lang w:val="en-US"/>
        </w:rPr>
        <w:t>I</w:t>
      </w:r>
      <w:r w:rsidR="00A85DB9" w:rsidRPr="00A85DB9">
        <w:rPr>
          <w:rFonts w:cs="Helvetica Neue"/>
          <w:color w:val="000000"/>
          <w:u w:val="single"/>
          <w:lang w:val="en-US"/>
        </w:rPr>
        <w:t>ncrease level of arousal</w:t>
      </w:r>
      <w:r>
        <w:rPr>
          <w:rFonts w:cs="Helvetica Neue"/>
          <w:color w:val="000000"/>
          <w:lang w:val="en-US"/>
        </w:rPr>
        <w:t xml:space="preserve">: </w:t>
      </w:r>
      <w:r w:rsidR="00A85DB9" w:rsidRPr="00A85DB9">
        <w:rPr>
          <w:rFonts w:cs="Helvetica Neue"/>
          <w:color w:val="000000"/>
          <w:lang w:val="en-US"/>
        </w:rPr>
        <w:t xml:space="preserve"> </w:t>
      </w:r>
      <w:r>
        <w:rPr>
          <w:rFonts w:cs="Helvetica Neue"/>
          <w:color w:val="000000"/>
          <w:lang w:val="en-US"/>
        </w:rPr>
        <w:t>Take</w:t>
      </w:r>
      <w:r w:rsidR="00A85DB9" w:rsidRPr="00A85DB9">
        <w:rPr>
          <w:rFonts w:cs="Helvetica Neue"/>
          <w:color w:val="000000"/>
          <w:lang w:val="en-US"/>
        </w:rPr>
        <w:t xml:space="preserve"> long inhales and breath out quickly.  This increases </w:t>
      </w:r>
      <w:r>
        <w:rPr>
          <w:rFonts w:cs="Helvetica Neue"/>
          <w:color w:val="000000"/>
          <w:lang w:val="en-US"/>
        </w:rPr>
        <w:t>mental energy</w:t>
      </w:r>
      <w:r w:rsidR="00A85DB9" w:rsidRPr="00A85DB9">
        <w:rPr>
          <w:rFonts w:cs="Helvetica Neue"/>
          <w:color w:val="000000"/>
          <w:lang w:val="en-US"/>
        </w:rPr>
        <w:t xml:space="preserve"> and alertness.</w:t>
      </w:r>
    </w:p>
    <w:p w14:paraId="73FB66E0" w14:textId="77777777" w:rsidR="00A85DB9" w:rsidRPr="00A85DB9" w:rsidRDefault="00A85DB9" w:rsidP="00A85DB9">
      <w:pPr>
        <w:autoSpaceDE w:val="0"/>
        <w:autoSpaceDN w:val="0"/>
        <w:adjustRightInd w:val="0"/>
        <w:spacing w:before="0" w:after="0" w:line="283" w:lineRule="auto"/>
        <w:rPr>
          <w:rFonts w:cs="Helvetica Neue"/>
          <w:color w:val="000000"/>
          <w:lang w:val="en-US"/>
        </w:rPr>
      </w:pPr>
    </w:p>
    <w:p w14:paraId="7F651340" w14:textId="1A4254DB" w:rsidR="00A85DB9" w:rsidRDefault="00C515BA" w:rsidP="00A85DB9">
      <w:pPr>
        <w:autoSpaceDE w:val="0"/>
        <w:autoSpaceDN w:val="0"/>
        <w:adjustRightInd w:val="0"/>
        <w:spacing w:before="0" w:after="0" w:line="283" w:lineRule="auto"/>
        <w:rPr>
          <w:rFonts w:cs="Helvetica Neue"/>
          <w:color w:val="000000"/>
          <w:lang w:val="en-US"/>
        </w:rPr>
      </w:pPr>
      <w:r>
        <w:rPr>
          <w:rFonts w:cs="Helvetica Neue"/>
          <w:color w:val="000000"/>
          <w:lang w:val="en-US"/>
        </w:rPr>
        <w:t xml:space="preserve">Movement Minute:  </w:t>
      </w:r>
      <w:r w:rsidR="00A85DB9" w:rsidRPr="00A85DB9">
        <w:rPr>
          <w:rFonts w:cs="Helvetica Neue"/>
          <w:color w:val="000000"/>
          <w:lang w:val="en-US"/>
        </w:rPr>
        <w:t>Movement is a proven stimulus for learning</w:t>
      </w:r>
      <w:r w:rsidR="00A85DB9">
        <w:rPr>
          <w:rFonts w:cs="Helvetica Neue"/>
          <w:color w:val="000000"/>
          <w:lang w:val="en-US"/>
        </w:rPr>
        <w:t xml:space="preserve"> and attention.  </w:t>
      </w:r>
      <w:r w:rsidR="00A85DB9" w:rsidRPr="00A85DB9">
        <w:rPr>
          <w:rFonts w:cs="Helvetica Neue"/>
          <w:color w:val="000000"/>
          <w:lang w:val="en-US"/>
        </w:rPr>
        <w:t>Even a little bit of movement - standing up and stretching - makes a difference.</w:t>
      </w:r>
    </w:p>
    <w:p w14:paraId="63D10D7B" w14:textId="65FF008C" w:rsidR="00A85DB9" w:rsidRDefault="00A85DB9" w:rsidP="00A85DB9">
      <w:pPr>
        <w:autoSpaceDE w:val="0"/>
        <w:autoSpaceDN w:val="0"/>
        <w:adjustRightInd w:val="0"/>
        <w:spacing w:before="0" w:after="0" w:line="283" w:lineRule="auto"/>
        <w:rPr>
          <w:rFonts w:cs="Helvetica Neue"/>
          <w:color w:val="000000"/>
          <w:lang w:val="en-US"/>
        </w:rPr>
      </w:pPr>
    </w:p>
    <w:p w14:paraId="02C4E509" w14:textId="102918A0" w:rsidR="00A85DB9" w:rsidRPr="00A85DB9" w:rsidRDefault="00A85DB9" w:rsidP="00A85DB9">
      <w:pPr>
        <w:autoSpaceDE w:val="0"/>
        <w:autoSpaceDN w:val="0"/>
        <w:adjustRightInd w:val="0"/>
        <w:spacing w:before="0" w:after="0" w:line="283" w:lineRule="auto"/>
        <w:rPr>
          <w:rFonts w:cs="Helvetica Neue"/>
          <w:color w:val="000000"/>
          <w:lang w:val="en-US"/>
        </w:rPr>
      </w:pPr>
      <w:r w:rsidRPr="00A85DB9">
        <w:rPr>
          <w:rFonts w:cs="Helvetica Neue"/>
          <w:color w:val="000000"/>
          <w:u w:val="single"/>
          <w:lang w:val="en-US"/>
        </w:rPr>
        <w:t>Forethought</w:t>
      </w:r>
      <w:r>
        <w:rPr>
          <w:rFonts w:cs="Helvetica Neue"/>
          <w:color w:val="000000"/>
          <w:lang w:val="en-US"/>
        </w:rPr>
        <w:t>:  Help students develop forethought by having them visualize and verbalize exactly what they are going to do before they do it.</w:t>
      </w:r>
      <w:r w:rsidR="006B7D1B">
        <w:rPr>
          <w:rFonts w:cs="Helvetica Neue"/>
          <w:color w:val="000000"/>
          <w:lang w:val="en-US"/>
        </w:rPr>
        <w:t xml:space="preserve">  This will take a great deal of practice, but the increased awareness and the ability to stop and think before acting will help reduce impulsivity and increase self-awareness and attention.</w:t>
      </w:r>
      <w:r w:rsidR="00C515BA">
        <w:rPr>
          <w:rFonts w:cs="Helvetica Neue"/>
          <w:color w:val="000000"/>
          <w:lang w:val="en-US"/>
        </w:rPr>
        <w:t xml:space="preserve">  This takes lots of practice and direction at first!</w:t>
      </w:r>
    </w:p>
    <w:p w14:paraId="4640DCC5" w14:textId="77777777" w:rsidR="00A85DB9" w:rsidRPr="00A85DB9" w:rsidRDefault="00A85DB9" w:rsidP="00A85DB9">
      <w:pPr>
        <w:autoSpaceDE w:val="0"/>
        <w:autoSpaceDN w:val="0"/>
        <w:adjustRightInd w:val="0"/>
        <w:spacing w:before="0" w:after="0" w:line="283" w:lineRule="auto"/>
        <w:rPr>
          <w:rFonts w:cs="Helvetica Neue"/>
          <w:color w:val="000000"/>
          <w:lang w:val="en-US"/>
        </w:rPr>
      </w:pPr>
    </w:p>
    <w:p w14:paraId="43E01916" w14:textId="77777777" w:rsidR="006B7D1B" w:rsidRDefault="006B7D1B" w:rsidP="00A85DB9">
      <w:pPr>
        <w:autoSpaceDE w:val="0"/>
        <w:autoSpaceDN w:val="0"/>
        <w:adjustRightInd w:val="0"/>
        <w:spacing w:before="0" w:after="0" w:line="283" w:lineRule="auto"/>
        <w:rPr>
          <w:rFonts w:cs="Helvetica Neue"/>
          <w:color w:val="000000"/>
          <w:lang w:val="en-US"/>
        </w:rPr>
      </w:pPr>
      <w:r w:rsidRPr="006B7D1B">
        <w:rPr>
          <w:rFonts w:cs="Helvetica Neue"/>
          <w:color w:val="000000"/>
          <w:u w:val="single"/>
          <w:lang w:val="en-US"/>
        </w:rPr>
        <w:t>Problem-</w:t>
      </w:r>
      <w:r>
        <w:rPr>
          <w:rFonts w:cs="Helvetica Neue"/>
          <w:color w:val="000000"/>
          <w:u w:val="single"/>
          <w:lang w:val="en-US"/>
        </w:rPr>
        <w:t>S</w:t>
      </w:r>
      <w:r w:rsidRPr="006B7D1B">
        <w:rPr>
          <w:rFonts w:cs="Helvetica Neue"/>
          <w:color w:val="000000"/>
          <w:u w:val="single"/>
          <w:lang w:val="en-US"/>
        </w:rPr>
        <w:t>olve Together</w:t>
      </w:r>
      <w:r>
        <w:rPr>
          <w:rFonts w:cs="Helvetica Neue"/>
          <w:color w:val="000000"/>
          <w:lang w:val="en-US"/>
        </w:rPr>
        <w:t xml:space="preserve">:  Help students develop executive function by problem solving together.  </w:t>
      </w:r>
    </w:p>
    <w:p w14:paraId="23C58356" w14:textId="31A9E518" w:rsidR="00F63C6E" w:rsidRDefault="006B7D1B" w:rsidP="006B7D1B">
      <w:pPr>
        <w:pStyle w:val="ListParagraph"/>
        <w:numPr>
          <w:ilvl w:val="0"/>
          <w:numId w:val="15"/>
        </w:numPr>
        <w:autoSpaceDE w:val="0"/>
        <w:autoSpaceDN w:val="0"/>
        <w:adjustRightInd w:val="0"/>
        <w:spacing w:before="0" w:after="0" w:line="283" w:lineRule="auto"/>
        <w:rPr>
          <w:rFonts w:cs="Helvetica Neue"/>
          <w:color w:val="000000"/>
          <w:lang w:val="en-US"/>
        </w:rPr>
      </w:pPr>
      <w:r w:rsidRPr="006B7D1B">
        <w:rPr>
          <w:rFonts w:cs="Helvetica Neue"/>
          <w:color w:val="000000"/>
          <w:lang w:val="en-US"/>
        </w:rPr>
        <w:t>Listen, observe, and explore to understand the student’s perspective on a given, specific issue.</w:t>
      </w:r>
    </w:p>
    <w:p w14:paraId="5DC68EA7" w14:textId="09D20E95" w:rsidR="006B7D1B" w:rsidRDefault="006B7D1B" w:rsidP="006B7D1B">
      <w:pPr>
        <w:pStyle w:val="ListParagraph"/>
        <w:numPr>
          <w:ilvl w:val="0"/>
          <w:numId w:val="15"/>
        </w:numPr>
        <w:autoSpaceDE w:val="0"/>
        <w:autoSpaceDN w:val="0"/>
        <w:adjustRightInd w:val="0"/>
        <w:spacing w:before="0" w:after="0" w:line="283" w:lineRule="auto"/>
        <w:rPr>
          <w:rFonts w:cs="Helvetica Neue"/>
          <w:color w:val="000000"/>
          <w:lang w:val="en-US"/>
        </w:rPr>
      </w:pPr>
      <w:r>
        <w:rPr>
          <w:rFonts w:cs="Helvetica Neue"/>
          <w:color w:val="000000"/>
          <w:lang w:val="en-US"/>
        </w:rPr>
        <w:t>Share your concern or perspective without judgment and without giving advice or solutions.</w:t>
      </w:r>
    </w:p>
    <w:p w14:paraId="5A8620E6" w14:textId="588F5459" w:rsidR="006B7D1B" w:rsidRDefault="006B7D1B" w:rsidP="006B7D1B">
      <w:pPr>
        <w:pStyle w:val="ListParagraph"/>
        <w:numPr>
          <w:ilvl w:val="0"/>
          <w:numId w:val="15"/>
        </w:numPr>
        <w:autoSpaceDE w:val="0"/>
        <w:autoSpaceDN w:val="0"/>
        <w:adjustRightInd w:val="0"/>
        <w:spacing w:before="0" w:after="0" w:line="283" w:lineRule="auto"/>
        <w:rPr>
          <w:rFonts w:cs="Helvetica Neue"/>
          <w:color w:val="000000"/>
          <w:lang w:val="en-US"/>
        </w:rPr>
      </w:pPr>
      <w:r>
        <w:rPr>
          <w:rFonts w:cs="Helvetica Neue"/>
          <w:color w:val="000000"/>
          <w:lang w:val="en-US"/>
        </w:rPr>
        <w:t>Brainstorm, visualize, and dialogue about possible solutions.</w:t>
      </w:r>
    </w:p>
    <w:p w14:paraId="0DA3BB4B" w14:textId="3B0B0FC8" w:rsidR="006B7D1B" w:rsidRDefault="006B7D1B" w:rsidP="006B7D1B">
      <w:pPr>
        <w:pStyle w:val="ListParagraph"/>
        <w:numPr>
          <w:ilvl w:val="0"/>
          <w:numId w:val="15"/>
        </w:numPr>
        <w:autoSpaceDE w:val="0"/>
        <w:autoSpaceDN w:val="0"/>
        <w:adjustRightInd w:val="0"/>
        <w:spacing w:before="0" w:after="0" w:line="283" w:lineRule="auto"/>
        <w:rPr>
          <w:rFonts w:cs="Helvetica Neue"/>
          <w:color w:val="000000"/>
          <w:lang w:val="en-US"/>
        </w:rPr>
      </w:pPr>
      <w:r>
        <w:rPr>
          <w:rFonts w:cs="Helvetica Neue"/>
          <w:color w:val="000000"/>
          <w:lang w:val="en-US"/>
        </w:rPr>
        <w:t>Together choose one that meets both needs.</w:t>
      </w:r>
    </w:p>
    <w:p w14:paraId="326942A6" w14:textId="28825BE0" w:rsidR="006B7D1B" w:rsidRDefault="006B7D1B" w:rsidP="006B7D1B">
      <w:pPr>
        <w:pStyle w:val="ListParagraph"/>
        <w:numPr>
          <w:ilvl w:val="0"/>
          <w:numId w:val="15"/>
        </w:numPr>
        <w:autoSpaceDE w:val="0"/>
        <w:autoSpaceDN w:val="0"/>
        <w:adjustRightInd w:val="0"/>
        <w:spacing w:before="0" w:after="0" w:line="283" w:lineRule="auto"/>
        <w:rPr>
          <w:rFonts w:cs="Helvetica Neue"/>
          <w:color w:val="000000"/>
          <w:lang w:val="en-US"/>
        </w:rPr>
      </w:pPr>
      <w:r>
        <w:rPr>
          <w:rFonts w:cs="Helvetica Neue"/>
          <w:color w:val="000000"/>
          <w:lang w:val="en-US"/>
        </w:rPr>
        <w:t>Commit to trying it.</w:t>
      </w:r>
    </w:p>
    <w:p w14:paraId="2C0B666F" w14:textId="701F8AA9" w:rsidR="006B7D1B" w:rsidRPr="006B7D1B" w:rsidRDefault="006B7D1B" w:rsidP="006B7D1B">
      <w:pPr>
        <w:pStyle w:val="ListParagraph"/>
        <w:numPr>
          <w:ilvl w:val="0"/>
          <w:numId w:val="15"/>
        </w:numPr>
        <w:autoSpaceDE w:val="0"/>
        <w:autoSpaceDN w:val="0"/>
        <w:adjustRightInd w:val="0"/>
        <w:spacing w:before="0" w:after="0" w:line="283" w:lineRule="auto"/>
        <w:rPr>
          <w:rFonts w:cs="Helvetica Neue"/>
          <w:color w:val="000000"/>
          <w:lang w:val="en-US"/>
        </w:rPr>
      </w:pPr>
      <w:r>
        <w:rPr>
          <w:rFonts w:cs="Helvetica Neue"/>
          <w:color w:val="000000"/>
          <w:lang w:val="en-US"/>
        </w:rPr>
        <w:t>Check back to see how it worked and modify as needed.</w:t>
      </w:r>
    </w:p>
    <w:p w14:paraId="48BFFC22" w14:textId="77777777" w:rsidR="00F63C6E" w:rsidRPr="00A85DB9" w:rsidRDefault="00F63C6E" w:rsidP="00A85DB9">
      <w:pPr>
        <w:autoSpaceDE w:val="0"/>
        <w:autoSpaceDN w:val="0"/>
        <w:adjustRightInd w:val="0"/>
        <w:spacing w:before="0" w:after="0" w:line="283" w:lineRule="auto"/>
        <w:rPr>
          <w:rFonts w:cs="Helvetica Neue"/>
          <w:color w:val="000000"/>
          <w:lang w:val="en-US"/>
        </w:rPr>
      </w:pPr>
    </w:p>
    <w:p w14:paraId="1EF59FE8" w14:textId="77777777" w:rsidR="004F2171" w:rsidRPr="00A85DB9" w:rsidRDefault="004F2171" w:rsidP="00A85DB9">
      <w:pPr>
        <w:autoSpaceDE w:val="0"/>
        <w:autoSpaceDN w:val="0"/>
        <w:adjustRightInd w:val="0"/>
        <w:spacing w:before="0" w:after="0" w:line="283" w:lineRule="auto"/>
        <w:rPr>
          <w:rFonts w:cs="Helvetica Neue"/>
          <w:color w:val="000000"/>
          <w:lang w:val="en-US"/>
        </w:rPr>
      </w:pPr>
    </w:p>
    <w:p w14:paraId="363A661B" w14:textId="77777777" w:rsidR="004F2171" w:rsidRPr="00A85DB9" w:rsidRDefault="004F2171" w:rsidP="00A85DB9">
      <w:pPr>
        <w:autoSpaceDE w:val="0"/>
        <w:autoSpaceDN w:val="0"/>
        <w:adjustRightInd w:val="0"/>
        <w:spacing w:before="0" w:after="0" w:line="283" w:lineRule="auto"/>
        <w:rPr>
          <w:rFonts w:cs="Helvetica Neue"/>
          <w:color w:val="000000"/>
          <w:lang w:val="en-US"/>
        </w:rPr>
      </w:pPr>
    </w:p>
    <w:p w14:paraId="5CB393BD" w14:textId="04EBEDA3" w:rsidR="00F63C6E" w:rsidRPr="0088244B" w:rsidRDefault="00F63C6E">
      <w:pPr>
        <w:spacing w:before="0" w:after="120" w:line="240" w:lineRule="auto"/>
        <w:rPr>
          <w:sz w:val="20"/>
          <w:szCs w:val="20"/>
          <w:lang w:val="en-US"/>
        </w:rPr>
      </w:pPr>
    </w:p>
    <w:sectPr w:rsidR="00F63C6E" w:rsidRPr="0088244B" w:rsidSect="0080171E">
      <w:footerReference w:type="even" r:id="rId7"/>
      <w:footerReference w:type="default" r:id="rId8"/>
      <w:headerReference w:type="first" r:id="rId9"/>
      <w:footerReference w:type="first" r:id="rId10"/>
      <w:pgSz w:w="12240" w:h="15840"/>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22EE4" w14:textId="77777777" w:rsidR="00797FA1" w:rsidRDefault="00797FA1">
      <w:pPr>
        <w:spacing w:before="0" w:after="0" w:line="240" w:lineRule="auto"/>
      </w:pPr>
      <w:r>
        <w:separator/>
      </w:r>
    </w:p>
  </w:endnote>
  <w:endnote w:type="continuationSeparator" w:id="0">
    <w:p w14:paraId="5C3062E0" w14:textId="77777777" w:rsidR="00797FA1" w:rsidRDefault="00797FA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rlow">
    <w:panose1 w:val="020B0604020202020204"/>
    <w:charset w:val="4D"/>
    <w:family w:val="auto"/>
    <w:pitch w:val="variable"/>
    <w:sig w:usb0="20000007" w:usb1="00000000" w:usb2="00000000" w:usb3="00000000" w:csb0="00000193" w:csb1="00000000"/>
  </w:font>
  <w:font w:name="Barlow SemiBold">
    <w:panose1 w:val="020B0604020202020204"/>
    <w:charset w:val="4D"/>
    <w:family w:val="auto"/>
    <w:pitch w:val="variable"/>
    <w:sig w:usb0="20000007" w:usb1="00000000" w:usb2="00000000" w:usb3="00000000" w:csb0="00000193" w:csb1="00000000"/>
  </w:font>
  <w:font w:name="Barlow ExtraLight">
    <w:panose1 w:val="020B0604020202020204"/>
    <w:charset w:val="4D"/>
    <w:family w:val="auto"/>
    <w:pitch w:val="variable"/>
    <w:sig w:usb0="20000007"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Barlow Semi Condensed Medium">
    <w:panose1 w:val="020B0604020202020204"/>
    <w:charset w:val="4D"/>
    <w:family w:val="auto"/>
    <w:pitch w:val="variable"/>
    <w:sig w:usb0="20000007" w:usb1="00000000"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E1045" w14:textId="5FDE545E" w:rsidR="005C0FC0" w:rsidRDefault="005C0FC0">
    <w:pPr>
      <w:pStyle w:val="Footer"/>
    </w:pPr>
    <w:r>
      <w:rPr>
        <w:noProof/>
      </w:rPr>
      <w:drawing>
        <wp:anchor distT="57150" distB="57150" distL="57150" distR="57150" simplePos="0" relativeHeight="251661312" behindDoc="0" locked="0" layoutInCell="1" hidden="0" allowOverlap="1" wp14:anchorId="6F5786DE" wp14:editId="30A08DAC">
          <wp:simplePos x="0" y="0"/>
          <wp:positionH relativeFrom="column">
            <wp:posOffset>-922946</wp:posOffset>
          </wp:positionH>
          <wp:positionV relativeFrom="paragraph">
            <wp:posOffset>-103523</wp:posOffset>
          </wp:positionV>
          <wp:extent cx="2586765" cy="447675"/>
          <wp:effectExtent l="0" t="0" r="0" b="0"/>
          <wp:wrapSquare wrapText="bothSides" distT="57150" distB="57150" distL="57150" distR="5715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403" r="403"/>
                  <a:stretch>
                    <a:fillRect/>
                  </a:stretch>
                </pic:blipFill>
                <pic:spPr>
                  <a:xfrm>
                    <a:off x="0" y="0"/>
                    <a:ext cx="2586765" cy="44767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44A7D" w14:textId="77777777" w:rsidR="005157C0" w:rsidRPr="0088244B" w:rsidRDefault="005157C0" w:rsidP="005157C0">
    <w:pPr>
      <w:spacing w:before="0" w:after="120" w:line="240" w:lineRule="auto"/>
      <w:rPr>
        <w:sz w:val="20"/>
        <w:szCs w:val="20"/>
        <w:lang w:val="en-US"/>
      </w:rPr>
    </w:pPr>
    <w:r w:rsidRPr="0088244B">
      <w:rPr>
        <w:sz w:val="20"/>
        <w:szCs w:val="20"/>
        <w:lang w:val="en-US"/>
      </w:rPr>
      <w:t>© Green Dot Press 2022</w:t>
    </w:r>
  </w:p>
  <w:p w14:paraId="48236421" w14:textId="77777777" w:rsidR="00CE01C3" w:rsidRDefault="008A6A31">
    <w:pPr>
      <w:spacing w:before="500" w:after="0"/>
      <w:ind w:left="8460"/>
      <w:rPr>
        <w:rFonts w:ascii="Barlow Semi Condensed Medium" w:eastAsia="Barlow Semi Condensed Medium" w:hAnsi="Barlow Semi Condensed Medium" w:cs="Barlow Semi Condensed Medium"/>
        <w:color w:val="0E5B8E"/>
      </w:rPr>
    </w:pPr>
    <w:r>
      <w:rPr>
        <w:rFonts w:ascii="Barlow Semi Condensed Medium" w:eastAsia="Barlow Semi Condensed Medium" w:hAnsi="Barlow Semi Condensed Medium" w:cs="Barlow Semi Condensed Medium"/>
        <w:color w:val="0E5B8E"/>
      </w:rPr>
      <w:t xml:space="preserve">Page </w:t>
    </w:r>
    <w:r>
      <w:rPr>
        <w:rFonts w:ascii="Barlow Semi Condensed Medium" w:eastAsia="Barlow Semi Condensed Medium" w:hAnsi="Barlow Semi Condensed Medium" w:cs="Barlow Semi Condensed Medium"/>
        <w:color w:val="0E5B8E"/>
      </w:rPr>
      <w:fldChar w:fldCharType="begin"/>
    </w:r>
    <w:r>
      <w:rPr>
        <w:rFonts w:ascii="Barlow Semi Condensed Medium" w:eastAsia="Barlow Semi Condensed Medium" w:hAnsi="Barlow Semi Condensed Medium" w:cs="Barlow Semi Condensed Medium"/>
        <w:color w:val="0E5B8E"/>
      </w:rPr>
      <w:instrText>PAGE</w:instrText>
    </w:r>
    <w:r>
      <w:rPr>
        <w:rFonts w:ascii="Barlow Semi Condensed Medium" w:eastAsia="Barlow Semi Condensed Medium" w:hAnsi="Barlow Semi Condensed Medium" w:cs="Barlow Semi Condensed Medium"/>
        <w:color w:val="0E5B8E"/>
      </w:rPr>
      <w:fldChar w:fldCharType="separate"/>
    </w:r>
    <w:r w:rsidR="0054795C">
      <w:rPr>
        <w:rFonts w:ascii="Barlow Semi Condensed Medium" w:eastAsia="Barlow Semi Condensed Medium" w:hAnsi="Barlow Semi Condensed Medium" w:cs="Barlow Semi Condensed Medium"/>
        <w:noProof/>
        <w:color w:val="0E5B8E"/>
      </w:rPr>
      <w:t>1</w:t>
    </w:r>
    <w:r>
      <w:rPr>
        <w:rFonts w:ascii="Barlow Semi Condensed Medium" w:eastAsia="Barlow Semi Condensed Medium" w:hAnsi="Barlow Semi Condensed Medium" w:cs="Barlow Semi Condensed Medium"/>
        <w:color w:val="0E5B8E"/>
      </w:rPr>
      <w:fldChar w:fldCharType="end"/>
    </w:r>
    <w:r>
      <w:rPr>
        <w:noProof/>
      </w:rPr>
      <w:drawing>
        <wp:anchor distT="57150" distB="57150" distL="57150" distR="57150" simplePos="0" relativeHeight="251659264" behindDoc="0" locked="0" layoutInCell="1" hidden="0" allowOverlap="1" wp14:anchorId="74288796" wp14:editId="51E685B2">
          <wp:simplePos x="0" y="0"/>
          <wp:positionH relativeFrom="column">
            <wp:posOffset>-933449</wp:posOffset>
          </wp:positionH>
          <wp:positionV relativeFrom="paragraph">
            <wp:posOffset>219075</wp:posOffset>
          </wp:positionV>
          <wp:extent cx="2586765" cy="447675"/>
          <wp:effectExtent l="0" t="0" r="0" b="0"/>
          <wp:wrapSquare wrapText="bothSides" distT="57150" distB="57150" distL="57150" distR="5715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403" r="403"/>
                  <a:stretch>
                    <a:fillRect/>
                  </a:stretch>
                </pic:blipFill>
                <pic:spPr>
                  <a:xfrm>
                    <a:off x="0" y="0"/>
                    <a:ext cx="2586765" cy="44767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1A7DD" w14:textId="27FE14D3" w:rsidR="00F20352" w:rsidRPr="0088244B" w:rsidRDefault="00F20352" w:rsidP="00F20352">
    <w:pPr>
      <w:spacing w:before="0" w:after="120" w:line="240" w:lineRule="auto"/>
      <w:rPr>
        <w:sz w:val="20"/>
        <w:szCs w:val="20"/>
        <w:lang w:val="en-US"/>
      </w:rPr>
    </w:pPr>
    <w:r>
      <w:rPr>
        <w:noProof/>
      </w:rPr>
      <w:drawing>
        <wp:anchor distT="57150" distB="57150" distL="57150" distR="57150" simplePos="0" relativeHeight="251665408" behindDoc="0" locked="0" layoutInCell="1" hidden="0" allowOverlap="1" wp14:anchorId="035E37CB" wp14:editId="7321420A">
          <wp:simplePos x="0" y="0"/>
          <wp:positionH relativeFrom="column">
            <wp:posOffset>-903271</wp:posOffset>
          </wp:positionH>
          <wp:positionV relativeFrom="paragraph">
            <wp:posOffset>234416</wp:posOffset>
          </wp:positionV>
          <wp:extent cx="2586765" cy="447675"/>
          <wp:effectExtent l="0" t="0" r="0" b="0"/>
          <wp:wrapSquare wrapText="bothSides" distT="57150" distB="57150" distL="57150" distR="5715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403" r="403"/>
                  <a:stretch>
                    <a:fillRect/>
                  </a:stretch>
                </pic:blipFill>
                <pic:spPr>
                  <a:xfrm>
                    <a:off x="0" y="0"/>
                    <a:ext cx="2586765" cy="447675"/>
                  </a:xfrm>
                  <a:prstGeom prst="rect">
                    <a:avLst/>
                  </a:prstGeom>
                  <a:ln/>
                </pic:spPr>
              </pic:pic>
            </a:graphicData>
          </a:graphic>
        </wp:anchor>
      </w:drawing>
    </w:r>
    <w:r w:rsidRPr="0088244B">
      <w:rPr>
        <w:sz w:val="20"/>
        <w:szCs w:val="20"/>
        <w:lang w:val="en-US"/>
      </w:rPr>
      <w:t>© Green Dot Press 2022</w:t>
    </w:r>
  </w:p>
  <w:p w14:paraId="5464DAB9" w14:textId="3B1B7902" w:rsidR="006C33A5" w:rsidRDefault="006C3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68586" w14:textId="77777777" w:rsidR="00797FA1" w:rsidRDefault="00797FA1">
      <w:pPr>
        <w:spacing w:before="0" w:after="0" w:line="240" w:lineRule="auto"/>
      </w:pPr>
      <w:r>
        <w:separator/>
      </w:r>
    </w:p>
  </w:footnote>
  <w:footnote w:type="continuationSeparator" w:id="0">
    <w:p w14:paraId="01645B92" w14:textId="77777777" w:rsidR="00797FA1" w:rsidRDefault="00797FA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F3592" w14:textId="1B3DA70B" w:rsidR="006C33A5" w:rsidRDefault="006C33A5" w:rsidP="00402588">
    <w:pPr>
      <w:spacing w:before="0" w:after="120"/>
    </w:pPr>
    <w:r>
      <w:rPr>
        <w:noProof/>
      </w:rPr>
      <w:drawing>
        <wp:anchor distT="114300" distB="114300" distL="114300" distR="114300" simplePos="0" relativeHeight="251663360" behindDoc="0" locked="0" layoutInCell="1" hidden="0" allowOverlap="1" wp14:anchorId="7FAC050C" wp14:editId="26DE1574">
          <wp:simplePos x="0" y="0"/>
          <wp:positionH relativeFrom="column">
            <wp:posOffset>-333374</wp:posOffset>
          </wp:positionH>
          <wp:positionV relativeFrom="paragraph">
            <wp:posOffset>-495299</wp:posOffset>
          </wp:positionV>
          <wp:extent cx="2414588" cy="522387"/>
          <wp:effectExtent l="0" t="0" r="0" b="0"/>
          <wp:wrapTopAndBottom distT="114300" distB="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14588" cy="52238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6FB5"/>
    <w:multiLevelType w:val="hybridMultilevel"/>
    <w:tmpl w:val="A75C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F3838"/>
    <w:multiLevelType w:val="hybridMultilevel"/>
    <w:tmpl w:val="FC5A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71B58"/>
    <w:multiLevelType w:val="hybridMultilevel"/>
    <w:tmpl w:val="83F6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C4973"/>
    <w:multiLevelType w:val="hybridMultilevel"/>
    <w:tmpl w:val="FDCE7408"/>
    <w:lvl w:ilvl="0" w:tplc="DCDC91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91209"/>
    <w:multiLevelType w:val="hybridMultilevel"/>
    <w:tmpl w:val="0DBC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86365"/>
    <w:multiLevelType w:val="hybridMultilevel"/>
    <w:tmpl w:val="EF7C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5374AE"/>
    <w:multiLevelType w:val="hybridMultilevel"/>
    <w:tmpl w:val="FBB0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6D0A03"/>
    <w:multiLevelType w:val="hybridMultilevel"/>
    <w:tmpl w:val="99F6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9A66F6"/>
    <w:multiLevelType w:val="multilevel"/>
    <w:tmpl w:val="5F96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C82B13"/>
    <w:multiLevelType w:val="hybridMultilevel"/>
    <w:tmpl w:val="8892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E945EB"/>
    <w:multiLevelType w:val="hybridMultilevel"/>
    <w:tmpl w:val="019C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596BA9"/>
    <w:multiLevelType w:val="hybridMultilevel"/>
    <w:tmpl w:val="16B4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C83FFB"/>
    <w:multiLevelType w:val="hybridMultilevel"/>
    <w:tmpl w:val="8AFA0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881E1C"/>
    <w:multiLevelType w:val="hybridMultilevel"/>
    <w:tmpl w:val="C4046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066434"/>
    <w:multiLevelType w:val="hybridMultilevel"/>
    <w:tmpl w:val="C1F08C96"/>
    <w:lvl w:ilvl="0" w:tplc="DCDC91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1"/>
  </w:num>
  <w:num w:numId="4">
    <w:abstractNumId w:val="0"/>
  </w:num>
  <w:num w:numId="5">
    <w:abstractNumId w:val="10"/>
  </w:num>
  <w:num w:numId="6">
    <w:abstractNumId w:val="6"/>
  </w:num>
  <w:num w:numId="7">
    <w:abstractNumId w:val="7"/>
  </w:num>
  <w:num w:numId="8">
    <w:abstractNumId w:val="13"/>
  </w:num>
  <w:num w:numId="9">
    <w:abstractNumId w:val="9"/>
  </w:num>
  <w:num w:numId="10">
    <w:abstractNumId w:val="8"/>
  </w:num>
  <w:num w:numId="11">
    <w:abstractNumId w:val="4"/>
  </w:num>
  <w:num w:numId="12">
    <w:abstractNumId w:val="3"/>
  </w:num>
  <w:num w:numId="13">
    <w:abstractNumId w:val="14"/>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E01C3"/>
    <w:rsid w:val="000C2A7D"/>
    <w:rsid w:val="00131B5C"/>
    <w:rsid w:val="00161EF1"/>
    <w:rsid w:val="001F248F"/>
    <w:rsid w:val="00203EE0"/>
    <w:rsid w:val="002947D9"/>
    <w:rsid w:val="00294A2B"/>
    <w:rsid w:val="002D70F5"/>
    <w:rsid w:val="002F51E8"/>
    <w:rsid w:val="0033202E"/>
    <w:rsid w:val="00372AA4"/>
    <w:rsid w:val="0038491A"/>
    <w:rsid w:val="00385F7C"/>
    <w:rsid w:val="00402588"/>
    <w:rsid w:val="0047087E"/>
    <w:rsid w:val="0048008C"/>
    <w:rsid w:val="004B15BB"/>
    <w:rsid w:val="004C04C8"/>
    <w:rsid w:val="004C2BBF"/>
    <w:rsid w:val="004F2171"/>
    <w:rsid w:val="004F4013"/>
    <w:rsid w:val="005157C0"/>
    <w:rsid w:val="00546E2D"/>
    <w:rsid w:val="0054795C"/>
    <w:rsid w:val="005667D2"/>
    <w:rsid w:val="005848EB"/>
    <w:rsid w:val="00591226"/>
    <w:rsid w:val="005C0FC0"/>
    <w:rsid w:val="0062364B"/>
    <w:rsid w:val="00624A2D"/>
    <w:rsid w:val="00637982"/>
    <w:rsid w:val="006868DF"/>
    <w:rsid w:val="006951E5"/>
    <w:rsid w:val="006B7D1B"/>
    <w:rsid w:val="006C33A5"/>
    <w:rsid w:val="007319E8"/>
    <w:rsid w:val="00761F30"/>
    <w:rsid w:val="00772C5D"/>
    <w:rsid w:val="0078733F"/>
    <w:rsid w:val="00797FA1"/>
    <w:rsid w:val="007F1D08"/>
    <w:rsid w:val="0080171E"/>
    <w:rsid w:val="0088244B"/>
    <w:rsid w:val="00896AB9"/>
    <w:rsid w:val="008A26F7"/>
    <w:rsid w:val="008A6A31"/>
    <w:rsid w:val="008C092F"/>
    <w:rsid w:val="008D3436"/>
    <w:rsid w:val="008D6E31"/>
    <w:rsid w:val="00A33021"/>
    <w:rsid w:val="00A85DB9"/>
    <w:rsid w:val="00AA18D3"/>
    <w:rsid w:val="00AA5B3E"/>
    <w:rsid w:val="00B0002D"/>
    <w:rsid w:val="00B4789E"/>
    <w:rsid w:val="00C20539"/>
    <w:rsid w:val="00C43B5E"/>
    <w:rsid w:val="00C515BA"/>
    <w:rsid w:val="00C90DFB"/>
    <w:rsid w:val="00CA6276"/>
    <w:rsid w:val="00CB60BB"/>
    <w:rsid w:val="00CE01C3"/>
    <w:rsid w:val="00CE4A6F"/>
    <w:rsid w:val="00CF3783"/>
    <w:rsid w:val="00D465B5"/>
    <w:rsid w:val="00D90BF4"/>
    <w:rsid w:val="00DA1EE8"/>
    <w:rsid w:val="00DD1720"/>
    <w:rsid w:val="00DE34AF"/>
    <w:rsid w:val="00DE5924"/>
    <w:rsid w:val="00DF4054"/>
    <w:rsid w:val="00E26041"/>
    <w:rsid w:val="00E437B2"/>
    <w:rsid w:val="00EA7A21"/>
    <w:rsid w:val="00EC1290"/>
    <w:rsid w:val="00F20352"/>
    <w:rsid w:val="00F40B4D"/>
    <w:rsid w:val="00F63C6E"/>
    <w:rsid w:val="00F965B5"/>
    <w:rsid w:val="00FE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8CF81"/>
  <w15:docId w15:val="{AC917D1D-816F-F14D-ACB8-713D65D1C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rlow" w:eastAsia="Barlow" w:hAnsi="Barlow" w:cs="Barlow"/>
        <w:sz w:val="24"/>
        <w:szCs w:val="24"/>
        <w:lang w:val="en" w:eastAsia="en-US" w:bidi="ar-SA"/>
      </w:rPr>
    </w:rPrDefault>
    <w:pPrDefault>
      <w:pPr>
        <w:spacing w:before="200" w:after="20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000"/>
      <w:outlineLvl w:val="0"/>
    </w:pPr>
    <w:rPr>
      <w:rFonts w:ascii="Barlow SemiBold" w:eastAsia="Barlow SemiBold" w:hAnsi="Barlow SemiBold" w:cs="Barlow SemiBold"/>
      <w:color w:val="1A9D48"/>
      <w:sz w:val="48"/>
      <w:szCs w:val="48"/>
    </w:rPr>
  </w:style>
  <w:style w:type="paragraph" w:styleId="Heading2">
    <w:name w:val="heading 2"/>
    <w:basedOn w:val="Normal"/>
    <w:next w:val="Normal"/>
    <w:uiPriority w:val="9"/>
    <w:semiHidden/>
    <w:unhideWhenUsed/>
    <w:qFormat/>
    <w:pPr>
      <w:keepNext/>
      <w:keepLines/>
      <w:spacing w:before="600" w:after="100"/>
      <w:outlineLvl w:val="1"/>
    </w:pPr>
    <w:rPr>
      <w:rFonts w:ascii="Barlow SemiBold" w:eastAsia="Barlow SemiBold" w:hAnsi="Barlow SemiBold" w:cs="Barlow SemiBold"/>
      <w:color w:val="0E5B8E"/>
      <w:sz w:val="36"/>
      <w:szCs w:val="36"/>
    </w:rPr>
  </w:style>
  <w:style w:type="paragraph" w:styleId="Heading3">
    <w:name w:val="heading 3"/>
    <w:basedOn w:val="Normal"/>
    <w:next w:val="Normal"/>
    <w:uiPriority w:val="9"/>
    <w:semiHidden/>
    <w:unhideWhenUsed/>
    <w:qFormat/>
    <w:pPr>
      <w:keepNext/>
      <w:keepLines/>
      <w:spacing w:before="400" w:after="100"/>
      <w:outlineLvl w:val="2"/>
    </w:pPr>
    <w:rPr>
      <w:rFonts w:ascii="Barlow SemiBold" w:eastAsia="Barlow SemiBold" w:hAnsi="Barlow SemiBold" w:cs="Barlow SemiBold"/>
      <w:color w:val="1A9D48"/>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800" w:line="268" w:lineRule="auto"/>
    </w:pPr>
    <w:rPr>
      <w:rFonts w:ascii="Barlow SemiBold" w:eastAsia="Barlow SemiBold" w:hAnsi="Barlow SemiBold" w:cs="Barlow SemiBold"/>
      <w:color w:val="0E5B8E"/>
      <w:sz w:val="48"/>
      <w:szCs w:val="48"/>
    </w:rPr>
  </w:style>
  <w:style w:type="paragraph" w:styleId="Subtitle">
    <w:name w:val="Subtitle"/>
    <w:basedOn w:val="Normal"/>
    <w:next w:val="Normal"/>
    <w:uiPriority w:val="11"/>
    <w:qFormat/>
    <w:pPr>
      <w:keepNext/>
      <w:keepLines/>
      <w:spacing w:before="300" w:after="300" w:line="273" w:lineRule="auto"/>
      <w:ind w:left="-540"/>
    </w:pPr>
    <w:rPr>
      <w:rFonts w:ascii="Barlow ExtraLight" w:eastAsia="Barlow ExtraLight" w:hAnsi="Barlow ExtraLight" w:cs="Barlow ExtraLight"/>
      <w:color w:val="0E5B8E"/>
      <w:sz w:val="28"/>
      <w:szCs w:val="28"/>
    </w:rPr>
  </w:style>
  <w:style w:type="paragraph" w:styleId="Header">
    <w:name w:val="header"/>
    <w:basedOn w:val="Normal"/>
    <w:link w:val="HeaderChar"/>
    <w:uiPriority w:val="99"/>
    <w:unhideWhenUsed/>
    <w:rsid w:val="005C0FC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C0FC0"/>
  </w:style>
  <w:style w:type="paragraph" w:styleId="Footer">
    <w:name w:val="footer"/>
    <w:basedOn w:val="Normal"/>
    <w:link w:val="FooterChar"/>
    <w:uiPriority w:val="99"/>
    <w:unhideWhenUsed/>
    <w:rsid w:val="005C0FC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C0FC0"/>
  </w:style>
  <w:style w:type="paragraph" w:styleId="ListParagraph">
    <w:name w:val="List Paragraph"/>
    <w:basedOn w:val="Normal"/>
    <w:uiPriority w:val="34"/>
    <w:qFormat/>
    <w:rsid w:val="006868DF"/>
    <w:pPr>
      <w:ind w:left="720"/>
      <w:contextualSpacing/>
    </w:pPr>
  </w:style>
  <w:style w:type="table" w:styleId="TableGrid">
    <w:name w:val="Table Grid"/>
    <w:basedOn w:val="TableNormal"/>
    <w:uiPriority w:val="39"/>
    <w:rsid w:val="008C092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47D9"/>
    <w:pPr>
      <w:spacing w:before="100" w:beforeAutospacing="1" w:after="100" w:afterAutospacing="1"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43312">
      <w:bodyDiv w:val="1"/>
      <w:marLeft w:val="0"/>
      <w:marRight w:val="0"/>
      <w:marTop w:val="0"/>
      <w:marBottom w:val="0"/>
      <w:divBdr>
        <w:top w:val="none" w:sz="0" w:space="0" w:color="auto"/>
        <w:left w:val="none" w:sz="0" w:space="0" w:color="auto"/>
        <w:bottom w:val="none" w:sz="0" w:space="0" w:color="auto"/>
        <w:right w:val="none" w:sz="0" w:space="0" w:color="auto"/>
      </w:divBdr>
      <w:divsChild>
        <w:div w:id="1691830752">
          <w:marLeft w:val="0"/>
          <w:marRight w:val="0"/>
          <w:marTop w:val="0"/>
          <w:marBottom w:val="0"/>
          <w:divBdr>
            <w:top w:val="none" w:sz="0" w:space="0" w:color="auto"/>
            <w:left w:val="none" w:sz="0" w:space="0" w:color="auto"/>
            <w:bottom w:val="none" w:sz="0" w:space="0" w:color="auto"/>
            <w:right w:val="none" w:sz="0" w:space="0" w:color="auto"/>
          </w:divBdr>
        </w:div>
      </w:divsChild>
    </w:div>
    <w:div w:id="1448815255">
      <w:bodyDiv w:val="1"/>
      <w:marLeft w:val="0"/>
      <w:marRight w:val="0"/>
      <w:marTop w:val="0"/>
      <w:marBottom w:val="0"/>
      <w:divBdr>
        <w:top w:val="none" w:sz="0" w:space="0" w:color="auto"/>
        <w:left w:val="none" w:sz="0" w:space="0" w:color="auto"/>
        <w:bottom w:val="none" w:sz="0" w:space="0" w:color="auto"/>
        <w:right w:val="none" w:sz="0" w:space="0" w:color="auto"/>
      </w:divBdr>
    </w:div>
    <w:div w:id="2105417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5</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Stowell</dc:creator>
  <cp:keywords/>
  <dc:description/>
  <cp:lastModifiedBy>Jill Stowell</cp:lastModifiedBy>
  <cp:revision>9</cp:revision>
  <cp:lastPrinted>2019-03-06T15:36:00Z</cp:lastPrinted>
  <dcterms:created xsi:type="dcterms:W3CDTF">2022-11-20T22:28:00Z</dcterms:created>
  <dcterms:modified xsi:type="dcterms:W3CDTF">2022-11-23T16:08:00Z</dcterms:modified>
</cp:coreProperties>
</file>